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6D" w:rsidRDefault="00CA396D" w:rsidP="00DB174A">
      <w:pPr>
        <w:ind w:left="567" w:right="713"/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ПРЕДЛОГ</w:t>
      </w:r>
      <w:r w:rsidR="00633B6C">
        <w:rPr>
          <w:b/>
          <w:sz w:val="28"/>
          <w:szCs w:val="28"/>
          <w:lang w:val="sr-Cyrl-RS"/>
        </w:rPr>
        <w:t xml:space="preserve"> </w:t>
      </w:r>
      <w:r w:rsidR="00633B6C">
        <w:rPr>
          <w:b/>
          <w:sz w:val="28"/>
          <w:szCs w:val="28"/>
        </w:rPr>
        <w:t>ЗАКОН</w:t>
      </w:r>
      <w:r w:rsidR="00633B6C">
        <w:rPr>
          <w:b/>
          <w:sz w:val="28"/>
          <w:szCs w:val="28"/>
          <w:lang w:val="sr-Cyrl-RS"/>
        </w:rPr>
        <w:t xml:space="preserve">А </w:t>
      </w:r>
    </w:p>
    <w:p w:rsidR="00DB174A" w:rsidRPr="006318FB" w:rsidRDefault="00633B6C" w:rsidP="00DB174A">
      <w:pPr>
        <w:ind w:left="567" w:right="713"/>
        <w:jc w:val="center"/>
      </w:pPr>
      <w:r>
        <w:rPr>
          <w:b/>
          <w:sz w:val="28"/>
          <w:szCs w:val="28"/>
        </w:rPr>
        <w:t xml:space="preserve">О ПОТВРЂИВАЊУ </w:t>
      </w:r>
      <w:r>
        <w:rPr>
          <w:b/>
          <w:sz w:val="28"/>
          <w:szCs w:val="28"/>
          <w:lang w:val="sr-Cyrl-RS"/>
        </w:rPr>
        <w:t>СПОРАЗУМ</w:t>
      </w:r>
      <w:r>
        <w:rPr>
          <w:b/>
          <w:sz w:val="28"/>
          <w:szCs w:val="28"/>
        </w:rPr>
        <w:t>A</w:t>
      </w:r>
      <w:r>
        <w:rPr>
          <w:b/>
          <w:sz w:val="28"/>
          <w:szCs w:val="28"/>
          <w:lang w:val="sr-Cyrl-RS"/>
        </w:rPr>
        <w:t xml:space="preserve"> ИЗМЕЂУ ВЛАДЕ РЕПУБЛИКЕ СРБИЈЕ И</w:t>
      </w:r>
      <w:r w:rsidR="00DB174A">
        <w:rPr>
          <w:b/>
          <w:sz w:val="28"/>
          <w:szCs w:val="28"/>
          <w:lang w:val="en-US"/>
        </w:rPr>
        <w:t xml:space="preserve"> </w:t>
      </w:r>
      <w:r w:rsidR="00DB174A">
        <w:rPr>
          <w:lang w:val="sr-Cyrl-RS"/>
        </w:rPr>
        <w:t xml:space="preserve">                                                         </w:t>
      </w:r>
      <w:r w:rsidR="00DB174A">
        <w:rPr>
          <w:lang w:val="en-US"/>
        </w:rPr>
        <w:t xml:space="preserve">   </w:t>
      </w:r>
      <w:r w:rsidR="00DB174A">
        <w:rPr>
          <w:lang w:val="sr-Cyrl-RS"/>
        </w:rPr>
        <w:t xml:space="preserve"> </w:t>
      </w:r>
    </w:p>
    <w:p w:rsidR="00DB174A" w:rsidRPr="00DB174A" w:rsidRDefault="00DB174A" w:rsidP="00DB174A">
      <w:pPr>
        <w:pStyle w:val="Naslov"/>
        <w:spacing w:before="0" w:after="0"/>
        <w:ind w:left="0" w:right="0"/>
        <w:rPr>
          <w:rFonts w:ascii="Times New Roman" w:hAnsi="Times New Roman"/>
          <w:sz w:val="28"/>
          <w:szCs w:val="28"/>
          <w:lang w:val="sr-Cyrl-RS"/>
        </w:rPr>
      </w:pPr>
      <w:r w:rsidRPr="00DB174A">
        <w:rPr>
          <w:rFonts w:ascii="Times New Roman" w:hAnsi="Times New Roman"/>
          <w:sz w:val="28"/>
          <w:szCs w:val="28"/>
        </w:rPr>
        <w:t xml:space="preserve">ВЛАДЕ </w:t>
      </w:r>
      <w:r w:rsidRPr="00DB174A">
        <w:rPr>
          <w:rFonts w:ascii="Times New Roman" w:hAnsi="Times New Roman"/>
          <w:sz w:val="28"/>
          <w:szCs w:val="28"/>
          <w:lang w:val="sr-Cyrl-RS"/>
        </w:rPr>
        <w:t>републике хондурас</w:t>
      </w:r>
      <w:r w:rsidRPr="00DB174A">
        <w:rPr>
          <w:rFonts w:ascii="Times New Roman" w:hAnsi="Times New Roman"/>
          <w:sz w:val="28"/>
          <w:szCs w:val="28"/>
        </w:rPr>
        <w:t xml:space="preserve"> </w:t>
      </w:r>
    </w:p>
    <w:p w:rsidR="00DB174A" w:rsidRPr="00DB174A" w:rsidRDefault="00DB174A" w:rsidP="00DB174A">
      <w:pPr>
        <w:pStyle w:val="Naslov"/>
        <w:spacing w:before="0" w:after="0"/>
        <w:ind w:left="0" w:right="0"/>
        <w:rPr>
          <w:rFonts w:ascii="Times New Roman" w:hAnsi="Times New Roman"/>
          <w:sz w:val="28"/>
          <w:szCs w:val="28"/>
        </w:rPr>
      </w:pPr>
      <w:r w:rsidRPr="00DB174A">
        <w:rPr>
          <w:rFonts w:ascii="Times New Roman" w:hAnsi="Times New Roman"/>
          <w:sz w:val="28"/>
          <w:szCs w:val="28"/>
        </w:rPr>
        <w:t xml:space="preserve"> О </w:t>
      </w:r>
      <w:r w:rsidRPr="00DB174A">
        <w:rPr>
          <w:rFonts w:ascii="Times New Roman" w:hAnsi="Times New Roman"/>
          <w:sz w:val="28"/>
          <w:szCs w:val="28"/>
          <w:lang w:val="sr-Cyrl-RS"/>
        </w:rPr>
        <w:t xml:space="preserve">УЗАЈАМНОМ </w:t>
      </w:r>
      <w:r w:rsidRPr="00DB174A">
        <w:rPr>
          <w:rFonts w:ascii="Times New Roman" w:hAnsi="Times New Roman"/>
          <w:sz w:val="28"/>
          <w:szCs w:val="28"/>
        </w:rPr>
        <w:t xml:space="preserve">УКИДАЊУ ВИЗА </w:t>
      </w:r>
    </w:p>
    <w:p w:rsidR="00DB174A" w:rsidRPr="00DB174A" w:rsidRDefault="00DB174A" w:rsidP="00DB174A">
      <w:pPr>
        <w:pStyle w:val="Naslov"/>
        <w:spacing w:before="0" w:after="0"/>
        <w:ind w:left="0" w:right="0"/>
        <w:rPr>
          <w:rFonts w:ascii="Times New Roman" w:hAnsi="Times New Roman"/>
          <w:sz w:val="28"/>
          <w:szCs w:val="28"/>
        </w:rPr>
      </w:pPr>
    </w:p>
    <w:p w:rsidR="00633B6C" w:rsidRDefault="00633B6C" w:rsidP="00633B6C">
      <w:pPr>
        <w:ind w:left="567" w:right="713"/>
        <w:rPr>
          <w:b/>
          <w:sz w:val="28"/>
          <w:szCs w:val="28"/>
          <w:lang w:val="sr-Cyrl-RS"/>
        </w:rPr>
      </w:pPr>
    </w:p>
    <w:p w:rsidR="00633B6C" w:rsidRDefault="00633B6C" w:rsidP="00633B6C">
      <w:pPr>
        <w:ind w:left="567" w:right="713"/>
      </w:pPr>
    </w:p>
    <w:p w:rsidR="00633B6C" w:rsidRDefault="00633B6C" w:rsidP="00633B6C">
      <w:pPr>
        <w:ind w:left="567" w:right="713"/>
        <w:jc w:val="center"/>
      </w:pPr>
      <w:r>
        <w:t>Члан 1.</w:t>
      </w:r>
    </w:p>
    <w:p w:rsidR="00633B6C" w:rsidRDefault="00633B6C" w:rsidP="00633B6C">
      <w:pPr>
        <w:ind w:left="567" w:right="713"/>
        <w:jc w:val="both"/>
      </w:pPr>
    </w:p>
    <w:p w:rsidR="00633B6C" w:rsidRPr="00B73B7A" w:rsidRDefault="00B73B7A" w:rsidP="00B73B7A">
      <w:pPr>
        <w:jc w:val="both"/>
        <w:rPr>
          <w:rFonts w:eastAsiaTheme="minorHAnsi"/>
          <w:lang w:val="en-US"/>
        </w:rPr>
      </w:pPr>
      <w:r>
        <w:tab/>
      </w:r>
      <w:r w:rsidR="00633B6C">
        <w:t>Потврђује се</w:t>
      </w:r>
      <w:r w:rsidR="00DB174A">
        <w:rPr>
          <w:lang w:val="en-US"/>
        </w:rPr>
        <w:t xml:space="preserve"> </w:t>
      </w:r>
      <w:r w:rsidR="00DB174A">
        <w:rPr>
          <w:lang w:val="sr-Cyrl-RS"/>
        </w:rPr>
        <w:t>Споразум</w:t>
      </w:r>
      <w:r w:rsidR="00DB174A">
        <w:t xml:space="preserve"> </w:t>
      </w:r>
      <w:r w:rsidR="00DB174A" w:rsidRPr="00AB6503">
        <w:rPr>
          <w:rFonts w:eastAsiaTheme="minorHAnsi"/>
          <w:lang w:val="sr-Cyrl-RS"/>
        </w:rPr>
        <w:t>између Владе Републике</w:t>
      </w:r>
      <w:r w:rsidR="00DB174A">
        <w:rPr>
          <w:rFonts w:eastAsiaTheme="minorHAnsi"/>
          <w:lang w:val="sr-Cyrl-RS"/>
        </w:rPr>
        <w:t xml:space="preserve"> </w:t>
      </w:r>
      <w:r w:rsidR="00DB174A" w:rsidRPr="00AB6503">
        <w:rPr>
          <w:rFonts w:eastAsiaTheme="minorHAnsi"/>
          <w:lang w:val="sr-Cyrl-RS"/>
        </w:rPr>
        <w:t>Србије и Владе Републике</w:t>
      </w:r>
      <w:r>
        <w:rPr>
          <w:rFonts w:eastAsiaTheme="minorHAnsi"/>
          <w:lang w:val="sr-Cyrl-RS"/>
        </w:rPr>
        <w:t xml:space="preserve"> </w:t>
      </w:r>
      <w:r w:rsidR="00DB174A" w:rsidRPr="00AB6503">
        <w:rPr>
          <w:rFonts w:eastAsiaTheme="minorHAnsi"/>
          <w:lang w:val="sr-Cyrl-RS"/>
        </w:rPr>
        <w:t>Хондурас</w:t>
      </w:r>
      <w:r w:rsidR="00DB174A">
        <w:rPr>
          <w:rFonts w:eastAsiaTheme="minorHAnsi"/>
          <w:lang w:val="sr-Cyrl-RS"/>
        </w:rPr>
        <w:t xml:space="preserve"> </w:t>
      </w:r>
      <w:r w:rsidR="00DB174A" w:rsidRPr="00AB6503">
        <w:rPr>
          <w:rFonts w:eastAsiaTheme="minorHAnsi"/>
          <w:lang w:val="sr-Cyrl-RS"/>
        </w:rPr>
        <w:t>о узајамном укидању виза</w:t>
      </w:r>
      <w:r w:rsidR="00F8284F">
        <w:rPr>
          <w:rFonts w:eastAsiaTheme="minorHAnsi"/>
          <w:lang w:val="sr-Cyrl-RS"/>
        </w:rPr>
        <w:t>,</w:t>
      </w:r>
      <w:r w:rsidR="00DB174A">
        <w:rPr>
          <w:rFonts w:eastAsiaTheme="minorHAnsi"/>
          <w:lang w:val="sr-Cyrl-RS"/>
        </w:rPr>
        <w:t xml:space="preserve"> </w:t>
      </w:r>
      <w:r w:rsidR="00DB174A" w:rsidRPr="00AB6503">
        <w:rPr>
          <w:rFonts w:eastAsiaTheme="minorHAnsi"/>
        </w:rPr>
        <w:t>потписан</w:t>
      </w:r>
      <w:r w:rsidR="00DB174A" w:rsidRPr="00AB6503">
        <w:rPr>
          <w:rFonts w:eastAsiaTheme="minorHAnsi"/>
          <w:lang w:val="sr-Cyrl-RS"/>
        </w:rPr>
        <w:t xml:space="preserve"> </w:t>
      </w:r>
      <w:r w:rsidR="00DB174A" w:rsidRPr="00AB6503">
        <w:rPr>
          <w:rFonts w:eastAsiaTheme="minorHAnsi"/>
        </w:rPr>
        <w:t xml:space="preserve">у </w:t>
      </w:r>
      <w:r w:rsidR="00DB174A" w:rsidRPr="00AB6503">
        <w:rPr>
          <w:rFonts w:eastAsiaTheme="minorHAnsi"/>
          <w:lang w:val="sr-Cyrl-RS"/>
        </w:rPr>
        <w:t>Њујорку</w:t>
      </w:r>
      <w:r>
        <w:rPr>
          <w:rFonts w:eastAsiaTheme="minorHAnsi"/>
          <w:lang w:val="sr-Cyrl-RS"/>
        </w:rPr>
        <w:t>,</w:t>
      </w:r>
      <w:r w:rsidR="00DB174A">
        <w:rPr>
          <w:rFonts w:eastAsiaTheme="minorHAnsi"/>
          <w:lang w:val="sr-Cyrl-RS"/>
        </w:rPr>
        <w:t xml:space="preserve"> </w:t>
      </w:r>
      <w:r w:rsidR="00DB174A" w:rsidRPr="00AB6503">
        <w:rPr>
          <w:rFonts w:eastAsiaTheme="minorHAnsi"/>
          <w:lang w:val="sr-Cyrl-RS"/>
        </w:rPr>
        <w:t>2</w:t>
      </w:r>
      <w:r w:rsidR="00CE1CF2">
        <w:rPr>
          <w:rFonts w:eastAsiaTheme="minorHAnsi"/>
          <w:lang w:val="en-US"/>
        </w:rPr>
        <w:t>5</w:t>
      </w:r>
      <w:r w:rsidR="00DB174A" w:rsidRPr="00AB6503">
        <w:rPr>
          <w:rFonts w:eastAsiaTheme="minorHAnsi"/>
        </w:rPr>
        <w:t xml:space="preserve">. </w:t>
      </w:r>
      <w:r w:rsidR="00DB174A" w:rsidRPr="00AB6503">
        <w:rPr>
          <w:rFonts w:eastAsiaTheme="minorHAnsi"/>
          <w:lang w:val="sr-Cyrl-RS"/>
        </w:rPr>
        <w:t>септембра</w:t>
      </w:r>
      <w:r w:rsidR="00DB174A">
        <w:rPr>
          <w:rFonts w:eastAsiaTheme="minorHAnsi"/>
          <w:lang w:val="sr-Cyrl-RS"/>
        </w:rPr>
        <w:t xml:space="preserve"> </w:t>
      </w:r>
      <w:r w:rsidR="00DB174A" w:rsidRPr="00AB6503">
        <w:rPr>
          <w:rFonts w:eastAsiaTheme="minorHAnsi"/>
        </w:rPr>
        <w:t>202</w:t>
      </w:r>
      <w:r w:rsidR="00DB174A" w:rsidRPr="00AB6503">
        <w:rPr>
          <w:rFonts w:eastAsiaTheme="minorHAnsi"/>
          <w:lang w:val="sr-Cyrl-RS"/>
        </w:rPr>
        <w:t>5</w:t>
      </w:r>
      <w:r w:rsidR="00DB174A">
        <w:rPr>
          <w:rFonts w:eastAsiaTheme="minorHAnsi"/>
        </w:rPr>
        <w:t>.</w:t>
      </w:r>
      <w:r w:rsidR="00DB174A">
        <w:rPr>
          <w:rFonts w:eastAsiaTheme="minorHAnsi"/>
          <w:lang w:val="sr-Cyrl-RS"/>
        </w:rPr>
        <w:t xml:space="preserve"> </w:t>
      </w:r>
      <w:r w:rsidR="00DB174A">
        <w:rPr>
          <w:rFonts w:eastAsiaTheme="minorHAnsi"/>
        </w:rPr>
        <w:t>го</w:t>
      </w:r>
      <w:r w:rsidR="00DB174A" w:rsidRPr="00AB6503">
        <w:rPr>
          <w:rFonts w:eastAsiaTheme="minorHAnsi"/>
        </w:rPr>
        <w:t>дине</w:t>
      </w:r>
      <w:r>
        <w:rPr>
          <w:rFonts w:eastAsiaTheme="minorHAnsi"/>
          <w:lang w:val="sr-Cyrl-RS"/>
        </w:rPr>
        <w:t xml:space="preserve">, </w:t>
      </w:r>
      <w:r w:rsidR="00633B6C">
        <w:t>у оригиналу на српском</w:t>
      </w:r>
      <w:r w:rsidR="00B403FC">
        <w:rPr>
          <w:lang w:val="sr-Cyrl-RS"/>
        </w:rPr>
        <w:t xml:space="preserve">, </w:t>
      </w:r>
      <w:r w:rsidR="00DB174A">
        <w:rPr>
          <w:lang w:val="sr-Cyrl-RS"/>
        </w:rPr>
        <w:t>шпанском</w:t>
      </w:r>
      <w:r w:rsidR="00B403FC">
        <w:rPr>
          <w:lang w:val="sr-Cyrl-RS"/>
        </w:rPr>
        <w:t xml:space="preserve"> </w:t>
      </w:r>
      <w:r w:rsidR="00633B6C">
        <w:rPr>
          <w:lang w:val="sr-Cyrl-RS"/>
        </w:rPr>
        <w:t>и енглеском</w:t>
      </w:r>
      <w:r w:rsidR="00633B6C">
        <w:t xml:space="preserve"> језику.</w:t>
      </w:r>
    </w:p>
    <w:p w:rsidR="00633B6C" w:rsidRDefault="00633B6C" w:rsidP="00633B6C">
      <w:pPr>
        <w:ind w:left="567" w:right="713"/>
      </w:pPr>
    </w:p>
    <w:p w:rsidR="00B73B7A" w:rsidRDefault="00B73B7A" w:rsidP="00633B6C">
      <w:pPr>
        <w:ind w:left="567" w:right="713"/>
      </w:pPr>
    </w:p>
    <w:p w:rsidR="00633B6C" w:rsidRDefault="00633B6C" w:rsidP="00633B6C">
      <w:pPr>
        <w:ind w:left="567" w:right="713"/>
        <w:jc w:val="center"/>
      </w:pPr>
      <w:r>
        <w:t>Члан 2.</w:t>
      </w:r>
    </w:p>
    <w:p w:rsidR="00633B6C" w:rsidRDefault="00633B6C" w:rsidP="00633B6C">
      <w:pPr>
        <w:ind w:left="567" w:right="713"/>
      </w:pPr>
    </w:p>
    <w:p w:rsidR="00633B6C" w:rsidRPr="00B73B7A" w:rsidRDefault="00B73B7A" w:rsidP="00F8284F">
      <w:pPr>
        <w:jc w:val="both"/>
        <w:rPr>
          <w:rFonts w:eastAsiaTheme="minorHAnsi"/>
          <w:lang w:val="sr-Cyrl-RS"/>
        </w:rPr>
      </w:pPr>
      <w:r>
        <w:tab/>
      </w:r>
      <w:r w:rsidR="00633B6C">
        <w:t xml:space="preserve">Текст </w:t>
      </w:r>
      <w:r w:rsidR="00633B6C">
        <w:rPr>
          <w:lang w:val="sr-Cyrl-RS"/>
        </w:rPr>
        <w:t>Споразум</w:t>
      </w:r>
      <w:r w:rsidR="00633B6C">
        <w:rPr>
          <w:lang w:val="en-US"/>
        </w:rPr>
        <w:t>a</w:t>
      </w:r>
      <w:r w:rsidR="00633B6C">
        <w:rPr>
          <w:lang w:val="sr-Cyrl-RS"/>
        </w:rPr>
        <w:t xml:space="preserve"> између Владе Републике Србије и Владе </w:t>
      </w:r>
      <w:r w:rsidR="00F8284F" w:rsidRPr="00AB6503">
        <w:rPr>
          <w:rFonts w:eastAsiaTheme="minorHAnsi"/>
          <w:lang w:val="sr-Cyrl-RS"/>
        </w:rPr>
        <w:t>Републике</w:t>
      </w:r>
      <w:r>
        <w:rPr>
          <w:rFonts w:eastAsiaTheme="minorHAnsi"/>
          <w:lang w:val="sr-Cyrl-RS"/>
        </w:rPr>
        <w:t xml:space="preserve"> </w:t>
      </w:r>
      <w:r w:rsidR="00F8284F" w:rsidRPr="00AB6503">
        <w:rPr>
          <w:rFonts w:eastAsiaTheme="minorHAnsi"/>
          <w:lang w:val="sr-Cyrl-RS"/>
        </w:rPr>
        <w:t>Хондурас</w:t>
      </w:r>
      <w:r w:rsidR="00F8284F">
        <w:rPr>
          <w:rFonts w:eastAsiaTheme="minorHAnsi"/>
          <w:lang w:val="sr-Cyrl-RS"/>
        </w:rPr>
        <w:t xml:space="preserve"> </w:t>
      </w:r>
      <w:r w:rsidR="00F8284F" w:rsidRPr="00AB6503">
        <w:rPr>
          <w:rFonts w:eastAsiaTheme="minorHAnsi"/>
          <w:lang w:val="sr-Cyrl-RS"/>
        </w:rPr>
        <w:t>о узајамном укидању виза</w:t>
      </w:r>
      <w:r w:rsidR="00F8284F">
        <w:rPr>
          <w:lang w:val="sr-Cyrl-RS"/>
        </w:rPr>
        <w:t xml:space="preserve"> у оригиналу </w:t>
      </w:r>
      <w:r w:rsidR="00633B6C">
        <w:rPr>
          <w:lang w:val="sr-Cyrl-RS"/>
        </w:rPr>
        <w:t>на српском језику гласи:</w:t>
      </w:r>
    </w:p>
    <w:p w:rsidR="00633B6C" w:rsidRDefault="00633B6C" w:rsidP="00633B6C">
      <w:pPr>
        <w:spacing w:after="160" w:line="259" w:lineRule="auto"/>
        <w:ind w:left="567" w:right="713"/>
        <w:rPr>
          <w:lang w:val="sr-Cyrl-RS"/>
        </w:rPr>
      </w:pPr>
      <w:r>
        <w:rPr>
          <w:lang w:val="sr-Cyrl-RS"/>
        </w:rPr>
        <w:br w:type="page"/>
      </w:r>
    </w:p>
    <w:p w:rsidR="00423D2F" w:rsidRPr="00423D2F" w:rsidRDefault="00423D2F" w:rsidP="00423D2F">
      <w:pPr>
        <w:keepNext/>
        <w:tabs>
          <w:tab w:val="left" w:pos="1080"/>
        </w:tabs>
        <w:spacing w:before="120"/>
        <w:ind w:right="144"/>
        <w:jc w:val="both"/>
        <w:rPr>
          <w:b/>
          <w:caps/>
          <w:lang w:eastAsia="en-US"/>
        </w:rPr>
      </w:pPr>
      <w:r w:rsidRPr="00423D2F">
        <w:rPr>
          <w:b/>
          <w:caps/>
          <w:lang w:val="sr-Cyrl-RS" w:eastAsia="en-US"/>
        </w:rPr>
        <w:lastRenderedPageBreak/>
        <w:t xml:space="preserve">                                                           </w:t>
      </w:r>
      <w:r w:rsidRPr="00423D2F">
        <w:rPr>
          <w:b/>
          <w:caps/>
          <w:lang w:val="en-US" w:eastAsia="en-US"/>
        </w:rPr>
        <w:t xml:space="preserve">   </w:t>
      </w:r>
      <w:r w:rsidRPr="00423D2F">
        <w:rPr>
          <w:b/>
          <w:caps/>
          <w:lang w:val="sr-Cyrl-RS" w:eastAsia="en-US"/>
        </w:rPr>
        <w:t xml:space="preserve"> </w:t>
      </w:r>
      <w:r w:rsidRPr="00423D2F">
        <w:rPr>
          <w:b/>
          <w:caps/>
          <w:lang w:eastAsia="en-US"/>
        </w:rPr>
        <w:t>СПОРАЗУМ</w:t>
      </w:r>
      <w:r w:rsidRPr="00423D2F">
        <w:rPr>
          <w:b/>
          <w:caps/>
          <w:lang w:val="sr-Cyrl-RS" w:eastAsia="en-US"/>
        </w:rPr>
        <w:t xml:space="preserve">                                    </w:t>
      </w:r>
      <w:r w:rsidRPr="00423D2F">
        <w:rPr>
          <w:b/>
          <w:caps/>
          <w:lang w:eastAsia="en-US"/>
        </w:rPr>
        <w:t xml:space="preserve">                                                        </w:t>
      </w:r>
    </w:p>
    <w:p w:rsidR="00423D2F" w:rsidRPr="00423D2F" w:rsidRDefault="00423D2F" w:rsidP="00423D2F">
      <w:pPr>
        <w:keepNext/>
        <w:tabs>
          <w:tab w:val="left" w:pos="1080"/>
        </w:tabs>
        <w:jc w:val="center"/>
        <w:rPr>
          <w:b/>
          <w:caps/>
          <w:lang w:eastAsia="en-US"/>
        </w:rPr>
      </w:pPr>
      <w:r w:rsidRPr="00423D2F">
        <w:rPr>
          <w:b/>
          <w:caps/>
          <w:lang w:eastAsia="en-US"/>
        </w:rPr>
        <w:t>ИЗМЕЂУ ВЛАДЕ РЕПУБЛИКЕ СРБИЈЕ И</w:t>
      </w:r>
    </w:p>
    <w:p w:rsidR="00423D2F" w:rsidRPr="00423D2F" w:rsidRDefault="00423D2F" w:rsidP="00423D2F">
      <w:pPr>
        <w:keepNext/>
        <w:tabs>
          <w:tab w:val="left" w:pos="1080"/>
        </w:tabs>
        <w:jc w:val="center"/>
        <w:rPr>
          <w:b/>
          <w:caps/>
          <w:lang w:val="sr-Cyrl-RS" w:eastAsia="en-US"/>
        </w:rPr>
      </w:pPr>
      <w:r w:rsidRPr="00423D2F">
        <w:rPr>
          <w:b/>
          <w:caps/>
          <w:lang w:eastAsia="en-US"/>
        </w:rPr>
        <w:t xml:space="preserve">ВЛАДЕ </w:t>
      </w:r>
      <w:r w:rsidRPr="00423D2F">
        <w:rPr>
          <w:b/>
          <w:caps/>
          <w:lang w:val="sr-Cyrl-RS" w:eastAsia="en-US"/>
        </w:rPr>
        <w:t>републике хондурас</w:t>
      </w:r>
      <w:r w:rsidRPr="00423D2F">
        <w:rPr>
          <w:b/>
          <w:caps/>
          <w:lang w:eastAsia="en-US"/>
        </w:rPr>
        <w:t xml:space="preserve"> </w:t>
      </w:r>
    </w:p>
    <w:p w:rsidR="00423D2F" w:rsidRPr="00423D2F" w:rsidRDefault="00423D2F" w:rsidP="00423D2F">
      <w:pPr>
        <w:keepNext/>
        <w:tabs>
          <w:tab w:val="left" w:pos="1080"/>
        </w:tabs>
        <w:jc w:val="center"/>
        <w:rPr>
          <w:b/>
          <w:caps/>
          <w:lang w:eastAsia="en-US"/>
        </w:rPr>
      </w:pPr>
      <w:r w:rsidRPr="00423D2F">
        <w:rPr>
          <w:b/>
          <w:caps/>
          <w:lang w:eastAsia="en-US"/>
        </w:rPr>
        <w:t xml:space="preserve"> О </w:t>
      </w:r>
      <w:r w:rsidRPr="00423D2F">
        <w:rPr>
          <w:b/>
          <w:caps/>
          <w:lang w:val="sr-Cyrl-RS" w:eastAsia="en-US"/>
        </w:rPr>
        <w:t xml:space="preserve">УЗАЈАМНОМ </w:t>
      </w:r>
      <w:r w:rsidRPr="00423D2F">
        <w:rPr>
          <w:b/>
          <w:caps/>
          <w:lang w:eastAsia="en-US"/>
        </w:rPr>
        <w:t xml:space="preserve">УКИДАЊУ ВИЗА </w:t>
      </w:r>
    </w:p>
    <w:p w:rsidR="00423D2F" w:rsidRPr="00423D2F" w:rsidRDefault="00423D2F" w:rsidP="00423D2F">
      <w:pPr>
        <w:keepNext/>
        <w:tabs>
          <w:tab w:val="left" w:pos="1080"/>
        </w:tabs>
        <w:jc w:val="center"/>
        <w:rPr>
          <w:b/>
          <w:caps/>
          <w:lang w:eastAsia="en-US"/>
        </w:rPr>
      </w:pPr>
    </w:p>
    <w:p w:rsidR="00423D2F" w:rsidRPr="00423D2F" w:rsidRDefault="00423D2F" w:rsidP="00423D2F">
      <w:pPr>
        <w:tabs>
          <w:tab w:val="left" w:pos="1080"/>
          <w:tab w:val="left" w:pos="5040"/>
        </w:tabs>
        <w:spacing w:after="120"/>
        <w:jc w:val="both"/>
        <w:rPr>
          <w:bCs/>
          <w:iCs/>
          <w:lang w:eastAsia="en-US"/>
        </w:rPr>
      </w:pPr>
    </w:p>
    <w:p w:rsidR="00423D2F" w:rsidRPr="00423D2F" w:rsidRDefault="00423D2F" w:rsidP="00423D2F">
      <w:pPr>
        <w:tabs>
          <w:tab w:val="left" w:pos="1080"/>
          <w:tab w:val="left" w:pos="5040"/>
        </w:tabs>
        <w:spacing w:after="120"/>
        <w:jc w:val="both"/>
        <w:rPr>
          <w:bCs/>
          <w:iCs/>
          <w:lang w:eastAsia="en-US"/>
        </w:rPr>
      </w:pPr>
    </w:p>
    <w:p w:rsidR="00423D2F" w:rsidRPr="00423D2F" w:rsidRDefault="00423D2F" w:rsidP="00423D2F">
      <w:pPr>
        <w:tabs>
          <w:tab w:val="left" w:pos="1080"/>
          <w:tab w:val="left" w:pos="5040"/>
        </w:tabs>
        <w:spacing w:after="120"/>
        <w:jc w:val="both"/>
        <w:rPr>
          <w:bCs/>
          <w:iCs/>
          <w:lang w:val="sr-Cyrl-RS" w:eastAsia="en-US"/>
        </w:rPr>
      </w:pPr>
      <w:r w:rsidRPr="00423D2F">
        <w:rPr>
          <w:bCs/>
          <w:iCs/>
          <w:lang w:eastAsia="en-US"/>
        </w:rPr>
        <w:tab/>
        <w:t>Влада Републике Србије и</w:t>
      </w:r>
      <w:r w:rsidRPr="00423D2F">
        <w:rPr>
          <w:bCs/>
          <w:iCs/>
          <w:lang w:val="en-US" w:eastAsia="en-US"/>
        </w:rPr>
        <w:t xml:space="preserve"> </w:t>
      </w:r>
      <w:r w:rsidRPr="00423D2F">
        <w:rPr>
          <w:bCs/>
          <w:iCs/>
          <w:lang w:eastAsia="en-US"/>
        </w:rPr>
        <w:t xml:space="preserve">Влада </w:t>
      </w:r>
      <w:r w:rsidRPr="00423D2F">
        <w:rPr>
          <w:bCs/>
          <w:iCs/>
          <w:lang w:val="sr-Cyrl-RS" w:eastAsia="en-US"/>
        </w:rPr>
        <w:t>Републике Хондурас (</w:t>
      </w:r>
      <w:r w:rsidRPr="00423D2F">
        <w:rPr>
          <w:bCs/>
          <w:iCs/>
          <w:lang w:eastAsia="en-US"/>
        </w:rPr>
        <w:t xml:space="preserve">у даљем тексту: </w:t>
      </w:r>
      <w:r w:rsidRPr="00423D2F">
        <w:rPr>
          <w:bCs/>
          <w:iCs/>
          <w:lang w:val="sr-Cyrl-RS" w:eastAsia="en-US"/>
        </w:rPr>
        <w:t>„Уговорне с</w:t>
      </w:r>
      <w:r w:rsidRPr="00423D2F">
        <w:rPr>
          <w:bCs/>
          <w:iCs/>
          <w:lang w:eastAsia="en-US"/>
        </w:rPr>
        <w:t>тран</w:t>
      </w:r>
      <w:r w:rsidRPr="00423D2F">
        <w:rPr>
          <w:bCs/>
          <w:iCs/>
          <w:lang w:val="sr-Cyrl-RS" w:eastAsia="en-US"/>
        </w:rPr>
        <w:t>е”),</w:t>
      </w:r>
    </w:p>
    <w:p w:rsidR="00423D2F" w:rsidRPr="00423D2F" w:rsidRDefault="00423D2F" w:rsidP="00423D2F">
      <w:pPr>
        <w:tabs>
          <w:tab w:val="left" w:pos="1080"/>
          <w:tab w:val="left" w:pos="5040"/>
        </w:tabs>
        <w:spacing w:after="120"/>
        <w:jc w:val="both"/>
        <w:rPr>
          <w:bCs/>
          <w:iCs/>
          <w:lang w:val="sr-Cyrl-RS" w:eastAsia="en-US"/>
        </w:rPr>
      </w:pPr>
      <w:r w:rsidRPr="00423D2F">
        <w:rPr>
          <w:bCs/>
          <w:iCs/>
          <w:lang w:val="sr-Cyrl-RS" w:eastAsia="en-US"/>
        </w:rPr>
        <w:tab/>
        <w:t>У</w:t>
      </w:r>
      <w:r w:rsidRPr="00423D2F">
        <w:rPr>
          <w:bCs/>
          <w:iCs/>
          <w:lang w:eastAsia="en-US"/>
        </w:rPr>
        <w:t xml:space="preserve"> жељи да </w:t>
      </w:r>
      <w:r w:rsidRPr="00423D2F">
        <w:rPr>
          <w:bCs/>
          <w:iCs/>
          <w:lang w:val="sr-Cyrl-RS" w:eastAsia="en-US"/>
        </w:rPr>
        <w:t>ојачају</w:t>
      </w:r>
      <w:r w:rsidRPr="00423D2F">
        <w:rPr>
          <w:bCs/>
          <w:iCs/>
          <w:lang w:eastAsia="en-US"/>
        </w:rPr>
        <w:t xml:space="preserve"> </w:t>
      </w:r>
      <w:r w:rsidRPr="00423D2F">
        <w:rPr>
          <w:bCs/>
          <w:iCs/>
          <w:lang w:val="sr-Cyrl-RS" w:eastAsia="en-US"/>
        </w:rPr>
        <w:t xml:space="preserve">пријатељство и сарадњу између Републике Србије и </w:t>
      </w:r>
      <w:r w:rsidR="00D32C1D">
        <w:rPr>
          <w:bCs/>
          <w:iCs/>
          <w:lang w:val="sr-Cyrl-RS" w:eastAsia="en-US"/>
        </w:rPr>
        <w:br/>
      </w:r>
      <w:r w:rsidRPr="00423D2F">
        <w:rPr>
          <w:bCs/>
          <w:iCs/>
          <w:lang w:val="sr-Cyrl-RS" w:eastAsia="en-US"/>
        </w:rPr>
        <w:t xml:space="preserve">Републике Хондурас, </w:t>
      </w:r>
      <w:r w:rsidRPr="00423D2F">
        <w:rPr>
          <w:bCs/>
          <w:iCs/>
          <w:lang w:eastAsia="en-US"/>
        </w:rPr>
        <w:t>и у циљу олакшања путовања држављан</w:t>
      </w:r>
      <w:r w:rsidRPr="00423D2F">
        <w:rPr>
          <w:bCs/>
          <w:iCs/>
          <w:lang w:val="sr-Cyrl-RS" w:eastAsia="en-US"/>
        </w:rPr>
        <w:t>а Републике Србије и држављана Републике Хондурас,</w:t>
      </w:r>
      <w:r w:rsidRPr="00423D2F">
        <w:rPr>
          <w:bCs/>
          <w:iCs/>
          <w:lang w:eastAsia="en-US"/>
        </w:rPr>
        <w:t xml:space="preserve"> </w:t>
      </w:r>
    </w:p>
    <w:p w:rsidR="00423D2F" w:rsidRPr="00423D2F" w:rsidRDefault="00423D2F" w:rsidP="00423D2F">
      <w:pPr>
        <w:tabs>
          <w:tab w:val="left" w:pos="1080"/>
          <w:tab w:val="left" w:pos="5040"/>
        </w:tabs>
        <w:spacing w:after="120"/>
        <w:jc w:val="both"/>
        <w:rPr>
          <w:bCs/>
          <w:iCs/>
          <w:lang w:eastAsia="en-US"/>
        </w:rPr>
      </w:pPr>
      <w:r w:rsidRPr="00423D2F">
        <w:rPr>
          <w:bCs/>
          <w:iCs/>
          <w:lang w:val="sr-Cyrl-RS" w:eastAsia="en-US"/>
        </w:rPr>
        <w:tab/>
        <w:t>П</w:t>
      </w:r>
      <w:r w:rsidRPr="00423D2F">
        <w:rPr>
          <w:bCs/>
          <w:iCs/>
          <w:lang w:eastAsia="en-US"/>
        </w:rPr>
        <w:t>остигле су следећи споразум:</w:t>
      </w:r>
    </w:p>
    <w:p w:rsidR="00423D2F" w:rsidRPr="00423D2F" w:rsidRDefault="00423D2F" w:rsidP="00423D2F">
      <w:pPr>
        <w:tabs>
          <w:tab w:val="left" w:pos="1080"/>
        </w:tabs>
        <w:spacing w:after="120"/>
        <w:jc w:val="both"/>
        <w:rPr>
          <w:bCs/>
          <w:iCs/>
          <w:lang w:eastAsia="en-US"/>
        </w:rPr>
      </w:pPr>
    </w:p>
    <w:p w:rsidR="00423D2F" w:rsidRPr="00423D2F" w:rsidRDefault="00423D2F" w:rsidP="00423D2F">
      <w:pPr>
        <w:tabs>
          <w:tab w:val="left" w:pos="1080"/>
        </w:tabs>
        <w:spacing w:after="120"/>
        <w:jc w:val="both"/>
        <w:rPr>
          <w:bCs/>
          <w:iCs/>
          <w:lang w:eastAsia="en-US"/>
        </w:rPr>
      </w:pPr>
    </w:p>
    <w:p w:rsidR="00423D2F" w:rsidRPr="00423D2F" w:rsidRDefault="00423D2F" w:rsidP="00423D2F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val="sr-Cyrl-RS" w:eastAsia="en-US"/>
        </w:rPr>
      </w:pPr>
      <w:r w:rsidRPr="00423D2F">
        <w:rPr>
          <w:b/>
          <w:lang w:val="sr-Cyrl-RS" w:eastAsia="en-US"/>
        </w:rPr>
        <w:t xml:space="preserve">Члан 1 </w:t>
      </w:r>
    </w:p>
    <w:p w:rsidR="00423D2F" w:rsidRPr="00423D2F" w:rsidRDefault="00423D2F" w:rsidP="00423D2F">
      <w:pPr>
        <w:ind w:firstLine="705"/>
        <w:jc w:val="both"/>
        <w:rPr>
          <w:lang w:val="en-US" w:eastAsia="en-US"/>
        </w:rPr>
      </w:pPr>
      <w:r w:rsidRPr="00423D2F">
        <w:rPr>
          <w:bCs/>
          <w:iCs/>
          <w:lang w:eastAsia="en-US"/>
        </w:rPr>
        <w:t>Држављани</w:t>
      </w:r>
      <w:r w:rsidRPr="00423D2F">
        <w:rPr>
          <w:bCs/>
          <w:iCs/>
          <w:lang w:val="sr-Cyrl-RS" w:eastAsia="en-US"/>
        </w:rPr>
        <w:t>ма</w:t>
      </w:r>
      <w:r w:rsidRPr="00423D2F">
        <w:rPr>
          <w:bCs/>
          <w:iCs/>
          <w:lang w:eastAsia="en-US"/>
        </w:rPr>
        <w:t xml:space="preserve"> држав</w:t>
      </w:r>
      <w:r w:rsidRPr="00423D2F">
        <w:rPr>
          <w:bCs/>
          <w:iCs/>
          <w:lang w:val="sr-Cyrl-RS" w:eastAsia="en-US"/>
        </w:rPr>
        <w:t>а Уговорних с</w:t>
      </w:r>
      <w:r w:rsidRPr="00423D2F">
        <w:rPr>
          <w:bCs/>
          <w:iCs/>
          <w:lang w:eastAsia="en-US"/>
        </w:rPr>
        <w:t>тран</w:t>
      </w:r>
      <w:r w:rsidRPr="00423D2F">
        <w:rPr>
          <w:bCs/>
          <w:iCs/>
          <w:lang w:val="sr-Cyrl-RS" w:eastAsia="en-US"/>
        </w:rPr>
        <w:t>а</w:t>
      </w:r>
      <w:r w:rsidRPr="00423D2F">
        <w:rPr>
          <w:bCs/>
          <w:iCs/>
          <w:lang w:eastAsia="en-US"/>
        </w:rPr>
        <w:t>, носиоци</w:t>
      </w:r>
      <w:r w:rsidRPr="00423D2F">
        <w:rPr>
          <w:bCs/>
          <w:iCs/>
          <w:lang w:val="sr-Cyrl-RS" w:eastAsia="en-US"/>
        </w:rPr>
        <w:t>ма</w:t>
      </w:r>
      <w:r w:rsidRPr="00423D2F">
        <w:rPr>
          <w:bCs/>
          <w:iCs/>
          <w:lang w:eastAsia="en-US"/>
        </w:rPr>
        <w:t xml:space="preserve"> важећих </w:t>
      </w:r>
      <w:r w:rsidRPr="00423D2F">
        <w:rPr>
          <w:bCs/>
          <w:iCs/>
          <w:lang w:val="sr-Cyrl-RS" w:eastAsia="en-US"/>
        </w:rPr>
        <w:t>путних исправа наведених у Анексу овог споразума</w:t>
      </w:r>
      <w:r w:rsidRPr="00423D2F">
        <w:rPr>
          <w:bCs/>
          <w:iCs/>
          <w:lang w:eastAsia="en-US"/>
        </w:rPr>
        <w:t>,</w:t>
      </w:r>
      <w:r w:rsidRPr="00423D2F">
        <w:rPr>
          <w:lang w:eastAsia="en-US"/>
        </w:rPr>
        <w:t xml:space="preserve"> </w:t>
      </w:r>
      <w:r w:rsidRPr="00423D2F">
        <w:rPr>
          <w:lang w:val="sr-Cyrl-RS" w:eastAsia="en-US"/>
        </w:rPr>
        <w:t xml:space="preserve">дозвољава се улазак, боравак, излазак и транзит без визе </w:t>
      </w:r>
      <w:r w:rsidRPr="00423D2F">
        <w:rPr>
          <w:lang w:eastAsia="en-US"/>
        </w:rPr>
        <w:t xml:space="preserve">на територији државе друге </w:t>
      </w:r>
      <w:r w:rsidRPr="00423D2F">
        <w:rPr>
          <w:lang w:val="sr-Cyrl-RS" w:eastAsia="en-US"/>
        </w:rPr>
        <w:t>Уговорне с</w:t>
      </w:r>
      <w:r w:rsidRPr="00423D2F">
        <w:rPr>
          <w:lang w:eastAsia="en-US"/>
        </w:rPr>
        <w:t>тране под условом</w:t>
      </w:r>
      <w:r w:rsidRPr="00423D2F">
        <w:rPr>
          <w:lang w:val="sr-Cyrl-RS" w:eastAsia="en-US"/>
        </w:rPr>
        <w:t xml:space="preserve"> да дужина њиховог </w:t>
      </w:r>
      <w:r w:rsidR="00D32C1D">
        <w:rPr>
          <w:lang w:val="sr-Cyrl-RS" w:eastAsia="en-US"/>
        </w:rPr>
        <w:br/>
      </w:r>
      <w:r w:rsidRPr="00423D2F">
        <w:rPr>
          <w:lang w:val="sr-Cyrl-RS" w:eastAsia="en-US"/>
        </w:rPr>
        <w:t>боравка не прелази следећи период</w:t>
      </w:r>
      <w:r w:rsidRPr="00423D2F">
        <w:rPr>
          <w:lang w:val="en-US" w:eastAsia="en-US"/>
        </w:rPr>
        <w:t>:</w:t>
      </w:r>
    </w:p>
    <w:p w:rsidR="00423D2F" w:rsidRPr="00423D2F" w:rsidRDefault="00423D2F" w:rsidP="00423D2F">
      <w:pPr>
        <w:jc w:val="both"/>
        <w:rPr>
          <w:lang w:val="en-US" w:eastAsia="en-US"/>
        </w:rPr>
      </w:pPr>
    </w:p>
    <w:p w:rsidR="00423D2F" w:rsidRPr="00423D2F" w:rsidRDefault="00423D2F" w:rsidP="00423D2F">
      <w:pPr>
        <w:numPr>
          <w:ilvl w:val="0"/>
          <w:numId w:val="2"/>
        </w:numPr>
        <w:tabs>
          <w:tab w:val="left" w:pos="1080"/>
        </w:tabs>
        <w:spacing w:after="120"/>
        <w:contextualSpacing/>
        <w:jc w:val="both"/>
        <w:rPr>
          <w:lang w:val="en-US" w:eastAsia="en-US"/>
        </w:rPr>
      </w:pPr>
      <w:r w:rsidRPr="00423D2F">
        <w:rPr>
          <w:lang w:val="sr-Cyrl-RS" w:eastAsia="en-US"/>
        </w:rPr>
        <w:t xml:space="preserve">За држављане Републике Србије – максимум од сто двадесет (120) дана од </w:t>
      </w:r>
      <w:r w:rsidR="00D32C1D">
        <w:rPr>
          <w:lang w:val="sr-Cyrl-RS" w:eastAsia="en-US"/>
        </w:rPr>
        <w:br/>
      </w:r>
      <w:r w:rsidRPr="00423D2F">
        <w:rPr>
          <w:lang w:val="sr-Cyrl-RS" w:eastAsia="en-US"/>
        </w:rPr>
        <w:t>датума првог уласка на територију Хондураса.</w:t>
      </w:r>
    </w:p>
    <w:p w:rsidR="00423D2F" w:rsidRPr="00423D2F" w:rsidRDefault="00423D2F" w:rsidP="00423D2F">
      <w:pPr>
        <w:ind w:left="1065"/>
        <w:contextualSpacing/>
        <w:jc w:val="both"/>
        <w:rPr>
          <w:lang w:val="en-US" w:eastAsia="en-US"/>
        </w:rPr>
      </w:pPr>
    </w:p>
    <w:p w:rsidR="00423D2F" w:rsidRPr="00423D2F" w:rsidRDefault="00423D2F" w:rsidP="00423D2F">
      <w:pPr>
        <w:numPr>
          <w:ilvl w:val="0"/>
          <w:numId w:val="2"/>
        </w:numPr>
        <w:tabs>
          <w:tab w:val="left" w:pos="1080"/>
        </w:tabs>
        <w:spacing w:after="120"/>
        <w:contextualSpacing/>
        <w:jc w:val="both"/>
        <w:rPr>
          <w:lang w:val="en-US" w:eastAsia="en-US"/>
        </w:rPr>
      </w:pPr>
      <w:r w:rsidRPr="00423D2F">
        <w:rPr>
          <w:lang w:val="sr-Cyrl-RS" w:eastAsia="en-US"/>
        </w:rPr>
        <w:t xml:space="preserve">За држављане Републике Хондурас – максимум од деведесет (90) дана у </w:t>
      </w:r>
      <w:r w:rsidR="00D32C1D">
        <w:rPr>
          <w:lang w:val="sr-Cyrl-RS" w:eastAsia="en-US"/>
        </w:rPr>
        <w:br/>
      </w:r>
      <w:r w:rsidRPr="00423D2F">
        <w:rPr>
          <w:lang w:val="sr-Cyrl-RS" w:eastAsia="en-US"/>
        </w:rPr>
        <w:t xml:space="preserve">оквиру сто осамдесет (180) дана од датума првог уласка на територију </w:t>
      </w:r>
      <w:r w:rsidR="00D32C1D">
        <w:rPr>
          <w:lang w:val="sr-Cyrl-RS" w:eastAsia="en-US"/>
        </w:rPr>
        <w:br/>
      </w:r>
      <w:r w:rsidRPr="00423D2F">
        <w:rPr>
          <w:lang w:val="sr-Cyrl-RS" w:eastAsia="en-US"/>
        </w:rPr>
        <w:t>Републике Србије.</w:t>
      </w:r>
    </w:p>
    <w:p w:rsidR="00423D2F" w:rsidRPr="00423D2F" w:rsidRDefault="00423D2F" w:rsidP="00423D2F">
      <w:pPr>
        <w:ind w:left="705"/>
        <w:jc w:val="both"/>
        <w:rPr>
          <w:lang w:val="en-US" w:eastAsia="en-US"/>
        </w:rPr>
      </w:pPr>
    </w:p>
    <w:p w:rsidR="00423D2F" w:rsidRPr="00423D2F" w:rsidRDefault="00423D2F" w:rsidP="00423D2F">
      <w:pPr>
        <w:ind w:firstLine="705"/>
        <w:jc w:val="both"/>
        <w:rPr>
          <w:lang w:eastAsia="en-US"/>
        </w:rPr>
      </w:pPr>
      <w:r w:rsidRPr="00423D2F">
        <w:rPr>
          <w:bCs/>
          <w:iCs/>
          <w:lang w:eastAsia="en-US"/>
        </w:rPr>
        <w:t>Држављани држав</w:t>
      </w:r>
      <w:r w:rsidRPr="00423D2F">
        <w:rPr>
          <w:bCs/>
          <w:iCs/>
          <w:lang w:val="sr-Cyrl-RS" w:eastAsia="en-US"/>
        </w:rPr>
        <w:t>а</w:t>
      </w:r>
      <w:r w:rsidRPr="00423D2F">
        <w:rPr>
          <w:bCs/>
          <w:iCs/>
          <w:lang w:eastAsia="en-US"/>
        </w:rPr>
        <w:t xml:space="preserve"> </w:t>
      </w:r>
      <w:r w:rsidRPr="00423D2F">
        <w:rPr>
          <w:bCs/>
          <w:iCs/>
          <w:lang w:val="sr-Cyrl-RS" w:eastAsia="en-US"/>
        </w:rPr>
        <w:t>Уговорних с</w:t>
      </w:r>
      <w:r w:rsidRPr="00423D2F">
        <w:rPr>
          <w:bCs/>
          <w:iCs/>
          <w:lang w:eastAsia="en-US"/>
        </w:rPr>
        <w:t>тран</w:t>
      </w:r>
      <w:r w:rsidRPr="00423D2F">
        <w:rPr>
          <w:bCs/>
          <w:iCs/>
          <w:lang w:val="sr-Cyrl-RS" w:eastAsia="en-US"/>
        </w:rPr>
        <w:t xml:space="preserve">а током периода наведеног у ставу 1 овог </w:t>
      </w:r>
      <w:r w:rsidR="00D32C1D">
        <w:rPr>
          <w:bCs/>
          <w:iCs/>
          <w:lang w:val="sr-Cyrl-RS" w:eastAsia="en-US"/>
        </w:rPr>
        <w:br/>
      </w:r>
      <w:r w:rsidRPr="00423D2F">
        <w:rPr>
          <w:bCs/>
          <w:iCs/>
          <w:lang w:val="sr-Cyrl-RS" w:eastAsia="en-US"/>
        </w:rPr>
        <w:t xml:space="preserve">члана неће се </w:t>
      </w:r>
      <w:r w:rsidRPr="00423D2F">
        <w:rPr>
          <w:lang w:eastAsia="en-US"/>
        </w:rPr>
        <w:t>запо</w:t>
      </w:r>
      <w:r w:rsidRPr="00423D2F">
        <w:rPr>
          <w:lang w:val="sr-Cyrl-RS" w:eastAsia="en-US"/>
        </w:rPr>
        <w:t>шљавати</w:t>
      </w:r>
      <w:r w:rsidRPr="00423D2F">
        <w:rPr>
          <w:lang w:eastAsia="en-US"/>
        </w:rPr>
        <w:t>, било да је у питању сам</w:t>
      </w:r>
      <w:r w:rsidRPr="00423D2F">
        <w:rPr>
          <w:lang w:val="sr-Cyrl-RS" w:eastAsia="en-US"/>
        </w:rPr>
        <w:t>озапошљавање</w:t>
      </w:r>
      <w:r w:rsidRPr="00423D2F">
        <w:rPr>
          <w:lang w:eastAsia="en-US"/>
        </w:rPr>
        <w:t xml:space="preserve"> или било која друга приватна </w:t>
      </w:r>
      <w:r w:rsidRPr="00423D2F">
        <w:rPr>
          <w:lang w:val="sr-Cyrl-RS" w:eastAsia="en-US"/>
        </w:rPr>
        <w:t xml:space="preserve">плаћена </w:t>
      </w:r>
      <w:r w:rsidRPr="00423D2F">
        <w:rPr>
          <w:lang w:eastAsia="en-US"/>
        </w:rPr>
        <w:t>делатност.</w:t>
      </w:r>
    </w:p>
    <w:p w:rsidR="00423D2F" w:rsidRPr="00423D2F" w:rsidRDefault="00423D2F" w:rsidP="00423D2F">
      <w:pPr>
        <w:tabs>
          <w:tab w:val="left" w:pos="1080"/>
        </w:tabs>
        <w:spacing w:after="120"/>
        <w:jc w:val="both"/>
        <w:rPr>
          <w:bCs/>
          <w:iCs/>
          <w:lang w:eastAsia="en-US"/>
        </w:rPr>
      </w:pPr>
    </w:p>
    <w:p w:rsidR="00423D2F" w:rsidRPr="00423D2F" w:rsidRDefault="00423D2F" w:rsidP="00423D2F">
      <w:pPr>
        <w:tabs>
          <w:tab w:val="left" w:pos="1080"/>
        </w:tabs>
        <w:spacing w:after="120"/>
        <w:jc w:val="both"/>
        <w:rPr>
          <w:bCs/>
          <w:iCs/>
          <w:lang w:eastAsia="en-US"/>
        </w:rPr>
      </w:pPr>
      <w:r w:rsidRPr="00423D2F">
        <w:rPr>
          <w:bCs/>
          <w:iCs/>
          <w:lang w:val="sr-Cyrl-RS" w:eastAsia="en-US"/>
        </w:rPr>
        <w:t xml:space="preserve">            Анекс споразума који се односи на став 1 овог члана чини саставни део овог споразума.</w:t>
      </w:r>
      <w:r w:rsidRPr="00423D2F">
        <w:rPr>
          <w:bCs/>
          <w:iCs/>
          <w:lang w:eastAsia="en-US"/>
        </w:rPr>
        <w:tab/>
      </w:r>
    </w:p>
    <w:p w:rsidR="00423D2F" w:rsidRPr="00423D2F" w:rsidRDefault="00423D2F" w:rsidP="00423D2F">
      <w:pPr>
        <w:tabs>
          <w:tab w:val="left" w:pos="1080"/>
        </w:tabs>
        <w:spacing w:after="120"/>
        <w:jc w:val="both"/>
        <w:rPr>
          <w:bCs/>
          <w:iCs/>
          <w:lang w:eastAsia="en-US"/>
        </w:rPr>
      </w:pPr>
      <w:r w:rsidRPr="00423D2F">
        <w:rPr>
          <w:bCs/>
          <w:iCs/>
          <w:lang w:eastAsia="en-US"/>
        </w:rPr>
        <w:tab/>
      </w:r>
    </w:p>
    <w:p w:rsidR="00423D2F" w:rsidRPr="00423D2F" w:rsidRDefault="00423D2F" w:rsidP="00423D2F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  <w:r w:rsidRPr="00423D2F">
        <w:rPr>
          <w:b/>
          <w:lang w:val="sr-Cyrl-RS" w:eastAsia="en-US"/>
        </w:rPr>
        <w:t>Ч</w:t>
      </w:r>
      <w:r w:rsidRPr="00423D2F">
        <w:rPr>
          <w:b/>
          <w:lang w:eastAsia="en-US"/>
        </w:rPr>
        <w:t xml:space="preserve">лан </w:t>
      </w:r>
      <w:r w:rsidRPr="00423D2F">
        <w:rPr>
          <w:b/>
          <w:lang w:val="sr-Cyrl-RS" w:eastAsia="en-US"/>
        </w:rPr>
        <w:t>2</w:t>
      </w:r>
      <w:r w:rsidRPr="00423D2F">
        <w:rPr>
          <w:b/>
          <w:lang w:eastAsia="en-US"/>
        </w:rPr>
        <w:t xml:space="preserve"> </w:t>
      </w:r>
    </w:p>
    <w:p w:rsidR="00423D2F" w:rsidRPr="00423D2F" w:rsidRDefault="00423D2F" w:rsidP="00423D2F">
      <w:pPr>
        <w:tabs>
          <w:tab w:val="left" w:pos="0"/>
          <w:tab w:val="left" w:pos="1080"/>
        </w:tabs>
        <w:spacing w:after="120"/>
        <w:jc w:val="both"/>
        <w:rPr>
          <w:bCs/>
          <w:iCs/>
          <w:lang w:val="sr-Cyrl-RS" w:eastAsia="en-US"/>
        </w:rPr>
      </w:pPr>
      <w:r w:rsidRPr="00423D2F">
        <w:rPr>
          <w:bCs/>
          <w:iCs/>
          <w:lang w:eastAsia="en-US"/>
        </w:rPr>
        <w:tab/>
        <w:t>Држављани држав</w:t>
      </w:r>
      <w:r w:rsidRPr="00423D2F">
        <w:rPr>
          <w:bCs/>
          <w:iCs/>
          <w:lang w:val="sr-Cyrl-RS" w:eastAsia="en-US"/>
        </w:rPr>
        <w:t>а</w:t>
      </w:r>
      <w:r w:rsidRPr="00423D2F">
        <w:rPr>
          <w:bCs/>
          <w:iCs/>
          <w:lang w:eastAsia="en-US"/>
        </w:rPr>
        <w:t xml:space="preserve"> </w:t>
      </w:r>
      <w:r w:rsidRPr="00423D2F">
        <w:rPr>
          <w:bCs/>
          <w:iCs/>
          <w:lang w:val="sr-Cyrl-RS" w:eastAsia="en-US"/>
        </w:rPr>
        <w:t>Уговорних с</w:t>
      </w:r>
      <w:r w:rsidRPr="00423D2F">
        <w:rPr>
          <w:bCs/>
          <w:iCs/>
          <w:lang w:eastAsia="en-US"/>
        </w:rPr>
        <w:t>тран</w:t>
      </w:r>
      <w:r w:rsidRPr="00423D2F">
        <w:rPr>
          <w:bCs/>
          <w:iCs/>
          <w:lang w:val="sr-Cyrl-RS" w:eastAsia="en-US"/>
        </w:rPr>
        <w:t>а</w:t>
      </w:r>
      <w:r w:rsidRPr="00423D2F">
        <w:rPr>
          <w:bCs/>
          <w:iCs/>
          <w:lang w:eastAsia="en-US"/>
        </w:rPr>
        <w:t xml:space="preserve">, </w:t>
      </w:r>
      <w:r w:rsidRPr="00423D2F">
        <w:rPr>
          <w:bCs/>
          <w:iCs/>
          <w:lang w:val="sr-Cyrl-RS" w:eastAsia="en-US"/>
        </w:rPr>
        <w:t xml:space="preserve">који намеравају да уђу на територију државе друге Уговорне стране у периоду који је дужи од рокова наведених у ставу 1 </w:t>
      </w:r>
      <w:r w:rsidR="00D32C1D">
        <w:rPr>
          <w:bCs/>
          <w:iCs/>
          <w:lang w:val="sr-Cyrl-RS" w:eastAsia="en-US"/>
        </w:rPr>
        <w:br/>
      </w:r>
      <w:r w:rsidRPr="00423D2F">
        <w:rPr>
          <w:bCs/>
          <w:iCs/>
          <w:lang w:val="sr-Cyrl-RS" w:eastAsia="en-US"/>
        </w:rPr>
        <w:t>члана 1 овог споразума имају обавезу да прибаве визу у дипломатско - конзуларном представништву државе друге Уговорне стране пре уласка на њену територију.</w:t>
      </w:r>
    </w:p>
    <w:p w:rsidR="00423D2F" w:rsidRPr="00423D2F" w:rsidRDefault="00423D2F" w:rsidP="00423D2F">
      <w:pPr>
        <w:keepNext/>
        <w:tabs>
          <w:tab w:val="left" w:pos="1080"/>
        </w:tabs>
        <w:spacing w:before="120" w:after="120"/>
        <w:ind w:left="720" w:right="720"/>
        <w:jc w:val="both"/>
        <w:rPr>
          <w:b/>
          <w:lang w:eastAsia="en-US"/>
        </w:rPr>
      </w:pPr>
      <w:r w:rsidRPr="00423D2F">
        <w:rPr>
          <w:b/>
          <w:lang w:val="sr-Cyrl-RS" w:eastAsia="en-US"/>
        </w:rPr>
        <w:tab/>
      </w:r>
      <w:r w:rsidRPr="00423D2F">
        <w:rPr>
          <w:b/>
          <w:lang w:val="sr-Cyrl-RS" w:eastAsia="en-US"/>
        </w:rPr>
        <w:tab/>
      </w:r>
      <w:r w:rsidRPr="00423D2F">
        <w:rPr>
          <w:b/>
          <w:lang w:val="sr-Cyrl-RS" w:eastAsia="en-US"/>
        </w:rPr>
        <w:tab/>
      </w:r>
      <w:r w:rsidRPr="00423D2F">
        <w:rPr>
          <w:b/>
          <w:lang w:val="sr-Cyrl-RS" w:eastAsia="en-US"/>
        </w:rPr>
        <w:tab/>
      </w:r>
      <w:r w:rsidRPr="00423D2F">
        <w:rPr>
          <w:b/>
          <w:lang w:val="sr-Cyrl-RS" w:eastAsia="en-US"/>
        </w:rPr>
        <w:tab/>
      </w:r>
      <w:r w:rsidRPr="00423D2F">
        <w:rPr>
          <w:b/>
          <w:lang w:val="sr-Cyrl-RS" w:eastAsia="en-US"/>
        </w:rPr>
        <w:tab/>
        <w:t>Ч</w:t>
      </w:r>
      <w:r w:rsidRPr="00423D2F">
        <w:rPr>
          <w:b/>
          <w:lang w:eastAsia="en-US"/>
        </w:rPr>
        <w:t xml:space="preserve">лан </w:t>
      </w:r>
      <w:r w:rsidRPr="00423D2F">
        <w:rPr>
          <w:b/>
          <w:lang w:val="sr-Cyrl-RS" w:eastAsia="en-US"/>
        </w:rPr>
        <w:t>3</w:t>
      </w:r>
    </w:p>
    <w:p w:rsidR="00423D2F" w:rsidRPr="00423D2F" w:rsidRDefault="00423D2F" w:rsidP="00423D2F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</w:p>
    <w:p w:rsidR="00423D2F" w:rsidRPr="00423D2F" w:rsidRDefault="00423D2F" w:rsidP="00423D2F">
      <w:pPr>
        <w:keepNext/>
        <w:tabs>
          <w:tab w:val="left" w:pos="1080"/>
        </w:tabs>
        <w:ind w:right="72"/>
        <w:jc w:val="both"/>
        <w:rPr>
          <w:bCs/>
          <w:iCs/>
          <w:lang w:val="sr-Cyrl-RS" w:eastAsia="en-US"/>
        </w:rPr>
      </w:pPr>
      <w:r w:rsidRPr="00423D2F">
        <w:rPr>
          <w:lang w:val="sr-Cyrl-RS" w:eastAsia="en-US"/>
        </w:rPr>
        <w:t xml:space="preserve">             1. </w:t>
      </w:r>
      <w:r w:rsidRPr="00423D2F">
        <w:rPr>
          <w:lang w:eastAsia="en-US"/>
        </w:rPr>
        <w:t>Држављани држав</w:t>
      </w:r>
      <w:r w:rsidRPr="00423D2F">
        <w:rPr>
          <w:lang w:val="sr-Cyrl-RS" w:eastAsia="en-US"/>
        </w:rPr>
        <w:t>а</w:t>
      </w:r>
      <w:r w:rsidRPr="00423D2F">
        <w:rPr>
          <w:lang w:eastAsia="en-US"/>
        </w:rPr>
        <w:t xml:space="preserve"> </w:t>
      </w:r>
      <w:r w:rsidRPr="00423D2F">
        <w:rPr>
          <w:lang w:val="sr-Cyrl-RS" w:eastAsia="en-US"/>
        </w:rPr>
        <w:t>Уговорних с</w:t>
      </w:r>
      <w:r w:rsidRPr="00423D2F">
        <w:rPr>
          <w:lang w:eastAsia="en-US"/>
        </w:rPr>
        <w:t>тран</w:t>
      </w:r>
      <w:r w:rsidRPr="00423D2F">
        <w:rPr>
          <w:lang w:val="sr-Cyrl-RS" w:eastAsia="en-US"/>
        </w:rPr>
        <w:t>а</w:t>
      </w:r>
      <w:r w:rsidRPr="00423D2F">
        <w:rPr>
          <w:lang w:eastAsia="en-US"/>
        </w:rPr>
        <w:t>,</w:t>
      </w:r>
      <w:r w:rsidRPr="00423D2F">
        <w:rPr>
          <w:lang w:val="sr-Cyrl-RS" w:eastAsia="en-US"/>
        </w:rPr>
        <w:t xml:space="preserve"> у случају губитка или оштећења </w:t>
      </w:r>
      <w:r w:rsidR="00D32C1D">
        <w:rPr>
          <w:lang w:val="sr-Cyrl-RS" w:eastAsia="en-US"/>
        </w:rPr>
        <w:br/>
      </w:r>
      <w:r w:rsidRPr="00423D2F">
        <w:rPr>
          <w:lang w:val="sr-Cyrl-RS" w:eastAsia="en-US"/>
        </w:rPr>
        <w:t xml:space="preserve">важећих путних исправа које су наведене у </w:t>
      </w:r>
      <w:r w:rsidRPr="00423D2F">
        <w:rPr>
          <w:bCs/>
          <w:iCs/>
          <w:lang w:val="sr-Cyrl-RS" w:eastAsia="en-US"/>
        </w:rPr>
        <w:t xml:space="preserve">Анексу овог споразума за време њиховог боравка на територији државе друге Уговорне стране, одмах ће обавестити надлежне органе те државе који, у том случају, издају потврду којом се прихвата пријем </w:t>
      </w:r>
      <w:r w:rsidR="00D32C1D">
        <w:rPr>
          <w:bCs/>
          <w:iCs/>
          <w:lang w:val="sr-Cyrl-RS" w:eastAsia="en-US"/>
        </w:rPr>
        <w:br/>
      </w:r>
      <w:r w:rsidRPr="00423D2F">
        <w:rPr>
          <w:bCs/>
          <w:iCs/>
          <w:lang w:val="sr-Cyrl-RS" w:eastAsia="en-US"/>
        </w:rPr>
        <w:t xml:space="preserve">обавештења о губитку наведене путне исправе. </w:t>
      </w:r>
    </w:p>
    <w:p w:rsidR="00423D2F" w:rsidRPr="00423D2F" w:rsidRDefault="00423D2F" w:rsidP="00423D2F">
      <w:pPr>
        <w:keepNext/>
        <w:tabs>
          <w:tab w:val="left" w:pos="1080"/>
        </w:tabs>
        <w:ind w:right="72"/>
        <w:jc w:val="both"/>
        <w:rPr>
          <w:lang w:eastAsia="en-US"/>
        </w:rPr>
      </w:pPr>
      <w:r w:rsidRPr="00423D2F">
        <w:rPr>
          <w:bCs/>
          <w:iCs/>
          <w:lang w:val="sr-Cyrl-RS" w:eastAsia="en-US"/>
        </w:rPr>
        <w:t xml:space="preserve">              2. Дипломатско - конзуларно представништво држава Уговорних страна обезбеђује лицима из става 1 овог члана важећу  путну исправу за повратак у њихову државу.</w:t>
      </w:r>
    </w:p>
    <w:p w:rsidR="00423D2F" w:rsidRPr="00423D2F" w:rsidRDefault="00423D2F" w:rsidP="00423D2F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val="sr-Cyrl-RS" w:eastAsia="en-US"/>
        </w:rPr>
      </w:pPr>
      <w:r w:rsidRPr="00423D2F">
        <w:rPr>
          <w:b/>
          <w:lang w:val="sr-Cyrl-RS" w:eastAsia="en-US"/>
        </w:rPr>
        <w:t>Ч</w:t>
      </w:r>
      <w:r w:rsidRPr="00423D2F">
        <w:rPr>
          <w:b/>
          <w:lang w:eastAsia="en-US"/>
        </w:rPr>
        <w:t xml:space="preserve">лан </w:t>
      </w:r>
      <w:r w:rsidRPr="00423D2F">
        <w:rPr>
          <w:b/>
          <w:lang w:val="sr-Cyrl-RS" w:eastAsia="en-US"/>
        </w:rPr>
        <w:t>4</w:t>
      </w:r>
    </w:p>
    <w:p w:rsidR="00423D2F" w:rsidRPr="00423D2F" w:rsidRDefault="00423D2F" w:rsidP="00423D2F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</w:p>
    <w:p w:rsidR="00423D2F" w:rsidRPr="00423D2F" w:rsidRDefault="00423D2F" w:rsidP="00423D2F">
      <w:pPr>
        <w:keepNext/>
        <w:tabs>
          <w:tab w:val="left" w:pos="1080"/>
        </w:tabs>
        <w:spacing w:before="120" w:after="120"/>
        <w:ind w:right="72"/>
        <w:jc w:val="both"/>
        <w:rPr>
          <w:lang w:eastAsia="en-US"/>
        </w:rPr>
      </w:pPr>
      <w:r w:rsidRPr="00423D2F">
        <w:rPr>
          <w:lang w:eastAsia="en-US"/>
        </w:rPr>
        <w:tab/>
        <w:t>Држављани држав</w:t>
      </w:r>
      <w:r w:rsidRPr="00423D2F">
        <w:rPr>
          <w:lang w:val="sr-Cyrl-RS" w:eastAsia="en-US"/>
        </w:rPr>
        <w:t>а</w:t>
      </w:r>
      <w:r w:rsidRPr="00423D2F">
        <w:rPr>
          <w:lang w:eastAsia="en-US"/>
        </w:rPr>
        <w:t xml:space="preserve"> </w:t>
      </w:r>
      <w:r w:rsidRPr="00423D2F">
        <w:rPr>
          <w:lang w:val="sr-Cyrl-RS" w:eastAsia="en-US"/>
        </w:rPr>
        <w:t>Уговорних с</w:t>
      </w:r>
      <w:r w:rsidRPr="00423D2F">
        <w:rPr>
          <w:lang w:eastAsia="en-US"/>
        </w:rPr>
        <w:t>тран</w:t>
      </w:r>
      <w:r w:rsidRPr="00423D2F">
        <w:rPr>
          <w:lang w:val="sr-Cyrl-RS" w:eastAsia="en-US"/>
        </w:rPr>
        <w:t xml:space="preserve">а носиоци важећих путних исправа наведених у </w:t>
      </w:r>
      <w:r w:rsidRPr="00423D2F">
        <w:rPr>
          <w:bCs/>
          <w:iCs/>
          <w:lang w:val="sr-Cyrl-RS" w:eastAsia="en-US"/>
        </w:rPr>
        <w:t>Анексу овог споразума</w:t>
      </w:r>
      <w:r w:rsidRPr="00423D2F">
        <w:rPr>
          <w:lang w:eastAsia="en-US"/>
        </w:rPr>
        <w:t xml:space="preserve">, </w:t>
      </w:r>
      <w:r w:rsidRPr="00423D2F">
        <w:rPr>
          <w:lang w:val="sr-Cyrl-RS" w:eastAsia="en-US"/>
        </w:rPr>
        <w:t>улазиће, из</w:t>
      </w:r>
      <w:r w:rsidRPr="00423D2F">
        <w:rPr>
          <w:lang w:eastAsia="en-US"/>
        </w:rPr>
        <w:t>лази</w:t>
      </w:r>
      <w:r w:rsidRPr="00423D2F">
        <w:rPr>
          <w:lang w:val="sr-Cyrl-RS" w:eastAsia="en-US"/>
        </w:rPr>
        <w:t xml:space="preserve">ти и транзитирати кроз територију државе друге Уговорне стране </w:t>
      </w:r>
      <w:r w:rsidRPr="00423D2F">
        <w:rPr>
          <w:lang w:eastAsia="en-US"/>
        </w:rPr>
        <w:t xml:space="preserve">на граничним прелазима </w:t>
      </w:r>
      <w:r w:rsidRPr="00423D2F">
        <w:rPr>
          <w:lang w:val="sr-Cyrl-RS" w:eastAsia="en-US"/>
        </w:rPr>
        <w:t>у складу са прописима држава Уговорних страна</w:t>
      </w:r>
      <w:r w:rsidRPr="00423D2F">
        <w:rPr>
          <w:lang w:eastAsia="en-US"/>
        </w:rPr>
        <w:t>.</w:t>
      </w:r>
    </w:p>
    <w:p w:rsidR="00423D2F" w:rsidRPr="00423D2F" w:rsidRDefault="00423D2F" w:rsidP="00423D2F">
      <w:pPr>
        <w:keepNext/>
        <w:tabs>
          <w:tab w:val="left" w:pos="1080"/>
        </w:tabs>
        <w:spacing w:before="120" w:after="120"/>
        <w:ind w:right="72"/>
        <w:jc w:val="both"/>
        <w:rPr>
          <w:lang w:eastAsia="en-US"/>
        </w:rPr>
      </w:pPr>
    </w:p>
    <w:p w:rsidR="00423D2F" w:rsidRPr="00423D2F" w:rsidRDefault="00423D2F" w:rsidP="00423D2F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val="sr-Cyrl-RS" w:eastAsia="en-US"/>
        </w:rPr>
      </w:pPr>
      <w:r w:rsidRPr="00423D2F">
        <w:rPr>
          <w:b/>
          <w:lang w:val="sr-Cyrl-RS" w:eastAsia="en-US"/>
        </w:rPr>
        <w:t>Ч</w:t>
      </w:r>
      <w:r w:rsidRPr="00423D2F">
        <w:rPr>
          <w:b/>
          <w:lang w:eastAsia="en-US"/>
        </w:rPr>
        <w:t xml:space="preserve">лан </w:t>
      </w:r>
      <w:r w:rsidRPr="00423D2F">
        <w:rPr>
          <w:b/>
          <w:lang w:val="sr-Cyrl-RS" w:eastAsia="en-US"/>
        </w:rPr>
        <w:t>5</w:t>
      </w:r>
    </w:p>
    <w:p w:rsidR="00423D2F" w:rsidRPr="00423D2F" w:rsidRDefault="00423D2F" w:rsidP="00423D2F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val="sr-Cyrl-RS" w:eastAsia="en-US"/>
        </w:rPr>
      </w:pPr>
    </w:p>
    <w:p w:rsidR="00423D2F" w:rsidRPr="00423D2F" w:rsidRDefault="00423D2F" w:rsidP="00423D2F">
      <w:pPr>
        <w:tabs>
          <w:tab w:val="left" w:pos="1080"/>
        </w:tabs>
        <w:spacing w:after="120"/>
        <w:ind w:firstLine="720"/>
        <w:jc w:val="both"/>
        <w:rPr>
          <w:bCs/>
          <w:iCs/>
          <w:lang w:val="sr-Cyrl-RS" w:eastAsia="en-US"/>
        </w:rPr>
      </w:pPr>
      <w:r w:rsidRPr="00423D2F">
        <w:rPr>
          <w:bCs/>
          <w:iCs/>
          <w:lang w:eastAsia="en-US"/>
        </w:rPr>
        <w:t xml:space="preserve">Овај споразум не </w:t>
      </w:r>
      <w:r w:rsidRPr="00423D2F">
        <w:rPr>
          <w:bCs/>
          <w:iCs/>
          <w:lang w:val="sr-Cyrl-RS" w:eastAsia="en-US"/>
        </w:rPr>
        <w:t>изузима лица наведена у члану 1 овог споразума од обавезе поштовања свих закона и прописа који су на снази током боравка на територији друге Уговорне стране.</w:t>
      </w:r>
    </w:p>
    <w:p w:rsidR="00423D2F" w:rsidRPr="00423D2F" w:rsidRDefault="00423D2F" w:rsidP="00423D2F">
      <w:pPr>
        <w:tabs>
          <w:tab w:val="left" w:pos="1080"/>
        </w:tabs>
        <w:spacing w:after="120"/>
        <w:ind w:firstLine="720"/>
        <w:jc w:val="both"/>
        <w:rPr>
          <w:bCs/>
          <w:iCs/>
          <w:lang w:val="sr-Cyrl-RS" w:eastAsia="en-US"/>
        </w:rPr>
      </w:pPr>
    </w:p>
    <w:p w:rsidR="00423D2F" w:rsidRPr="00423D2F" w:rsidRDefault="00423D2F" w:rsidP="00423D2F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val="sr-Cyrl-RS" w:eastAsia="en-US"/>
        </w:rPr>
      </w:pPr>
      <w:r w:rsidRPr="00423D2F">
        <w:rPr>
          <w:b/>
          <w:lang w:val="sr-Cyrl-RS" w:eastAsia="en-US"/>
        </w:rPr>
        <w:t>Ч</w:t>
      </w:r>
      <w:r w:rsidRPr="00423D2F">
        <w:rPr>
          <w:b/>
          <w:lang w:eastAsia="en-US"/>
        </w:rPr>
        <w:t xml:space="preserve">лан </w:t>
      </w:r>
      <w:r w:rsidRPr="00423D2F">
        <w:rPr>
          <w:b/>
          <w:lang w:val="sr-Cyrl-RS" w:eastAsia="en-US"/>
        </w:rPr>
        <w:t>6</w:t>
      </w:r>
    </w:p>
    <w:p w:rsidR="00423D2F" w:rsidRPr="00423D2F" w:rsidRDefault="00423D2F" w:rsidP="00423D2F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</w:p>
    <w:p w:rsidR="00423D2F" w:rsidRPr="00423D2F" w:rsidRDefault="00423D2F" w:rsidP="00423D2F">
      <w:pPr>
        <w:tabs>
          <w:tab w:val="left" w:pos="1080"/>
        </w:tabs>
        <w:spacing w:after="120"/>
        <w:ind w:firstLine="720"/>
        <w:jc w:val="both"/>
        <w:rPr>
          <w:bCs/>
          <w:iCs/>
          <w:lang w:eastAsia="en-US"/>
        </w:rPr>
      </w:pPr>
      <w:r w:rsidRPr="00423D2F">
        <w:rPr>
          <w:bCs/>
          <w:iCs/>
          <w:lang w:val="sr-Cyrl-RS" w:eastAsia="en-US"/>
        </w:rPr>
        <w:t>Свака Уговорна с</w:t>
      </w:r>
      <w:r w:rsidRPr="00423D2F">
        <w:rPr>
          <w:bCs/>
          <w:iCs/>
          <w:lang w:eastAsia="en-US"/>
        </w:rPr>
        <w:t>тран</w:t>
      </w:r>
      <w:r w:rsidRPr="00423D2F">
        <w:rPr>
          <w:bCs/>
          <w:iCs/>
          <w:lang w:val="sr-Cyrl-RS" w:eastAsia="en-US"/>
        </w:rPr>
        <w:t xml:space="preserve">а задржава право да </w:t>
      </w:r>
      <w:r w:rsidRPr="00423D2F">
        <w:rPr>
          <w:bCs/>
          <w:iCs/>
          <w:lang w:eastAsia="en-US"/>
        </w:rPr>
        <w:t>ускрат</w:t>
      </w:r>
      <w:r w:rsidRPr="00423D2F">
        <w:rPr>
          <w:bCs/>
          <w:iCs/>
          <w:lang w:val="sr-Cyrl-RS" w:eastAsia="en-US"/>
        </w:rPr>
        <w:t>и</w:t>
      </w:r>
      <w:r w:rsidRPr="00423D2F">
        <w:rPr>
          <w:bCs/>
          <w:iCs/>
          <w:lang w:eastAsia="en-US"/>
        </w:rPr>
        <w:t xml:space="preserve"> улазак</w:t>
      </w:r>
      <w:r w:rsidRPr="00423D2F">
        <w:rPr>
          <w:bCs/>
          <w:iCs/>
          <w:lang w:val="sr-Cyrl-RS" w:eastAsia="en-US"/>
        </w:rPr>
        <w:t>, скрати</w:t>
      </w:r>
      <w:r w:rsidRPr="00423D2F">
        <w:rPr>
          <w:bCs/>
          <w:iCs/>
          <w:lang w:eastAsia="en-US"/>
        </w:rPr>
        <w:t xml:space="preserve"> </w:t>
      </w:r>
      <w:r w:rsidRPr="00423D2F">
        <w:rPr>
          <w:bCs/>
          <w:iCs/>
          <w:lang w:val="sr-Cyrl-RS" w:eastAsia="en-US"/>
        </w:rPr>
        <w:t xml:space="preserve">или откаже </w:t>
      </w:r>
      <w:r w:rsidR="00D32C1D">
        <w:rPr>
          <w:bCs/>
          <w:iCs/>
          <w:lang w:val="sr-Cyrl-RS" w:eastAsia="en-US"/>
        </w:rPr>
        <w:br/>
      </w:r>
      <w:r w:rsidRPr="00423D2F">
        <w:rPr>
          <w:bCs/>
          <w:iCs/>
          <w:lang w:val="sr-Cyrl-RS" w:eastAsia="en-US"/>
        </w:rPr>
        <w:t>боравак на својој територији лицима наведеним у члану 1 овог споразума</w:t>
      </w:r>
      <w:r w:rsidRPr="00423D2F">
        <w:rPr>
          <w:lang w:eastAsia="en-US"/>
        </w:rPr>
        <w:t xml:space="preserve">, под условом </w:t>
      </w:r>
      <w:r w:rsidR="00D32C1D">
        <w:rPr>
          <w:lang w:eastAsia="en-US"/>
        </w:rPr>
        <w:br/>
      </w:r>
      <w:r w:rsidRPr="00423D2F">
        <w:rPr>
          <w:lang w:eastAsia="en-US"/>
        </w:rPr>
        <w:t xml:space="preserve">да се </w:t>
      </w:r>
      <w:r w:rsidRPr="00423D2F">
        <w:rPr>
          <w:bCs/>
          <w:iCs/>
          <w:lang w:eastAsia="en-US"/>
        </w:rPr>
        <w:t>сматра</w:t>
      </w:r>
      <w:r w:rsidRPr="00423D2F">
        <w:rPr>
          <w:bCs/>
          <w:iCs/>
          <w:lang w:val="sr-Cyrl-RS" w:eastAsia="en-US"/>
        </w:rPr>
        <w:t>ју</w:t>
      </w:r>
      <w:r w:rsidRPr="00423D2F">
        <w:rPr>
          <w:bCs/>
          <w:iCs/>
          <w:lang w:eastAsia="en-US"/>
        </w:rPr>
        <w:t xml:space="preserve"> непожељн</w:t>
      </w:r>
      <w:r w:rsidRPr="00423D2F">
        <w:rPr>
          <w:bCs/>
          <w:iCs/>
          <w:lang w:val="sr-Cyrl-RS" w:eastAsia="en-US"/>
        </w:rPr>
        <w:t>им или неприхватљивим или особама која угрожавају јавни ред, јавно здравље или националну безбедност.</w:t>
      </w:r>
      <w:r w:rsidRPr="00423D2F">
        <w:rPr>
          <w:bCs/>
          <w:iCs/>
          <w:lang w:eastAsia="en-US"/>
        </w:rPr>
        <w:t xml:space="preserve"> </w:t>
      </w:r>
    </w:p>
    <w:p w:rsidR="00423D2F" w:rsidRPr="00423D2F" w:rsidRDefault="00423D2F" w:rsidP="00423D2F">
      <w:pPr>
        <w:keepNext/>
        <w:tabs>
          <w:tab w:val="left" w:pos="1080"/>
        </w:tabs>
        <w:spacing w:before="120" w:after="120"/>
        <w:ind w:right="72"/>
        <w:jc w:val="both"/>
        <w:rPr>
          <w:lang w:eastAsia="en-US"/>
        </w:rPr>
      </w:pPr>
    </w:p>
    <w:p w:rsidR="00423D2F" w:rsidRPr="00423D2F" w:rsidRDefault="00423D2F" w:rsidP="00423D2F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  <w:r w:rsidRPr="00423D2F">
        <w:rPr>
          <w:b/>
          <w:lang w:val="sr-Cyrl-RS" w:eastAsia="en-US"/>
        </w:rPr>
        <w:t>Ч</w:t>
      </w:r>
      <w:r w:rsidRPr="00423D2F">
        <w:rPr>
          <w:b/>
          <w:lang w:eastAsia="en-US"/>
        </w:rPr>
        <w:t xml:space="preserve">лан </w:t>
      </w:r>
      <w:r w:rsidRPr="00423D2F">
        <w:rPr>
          <w:b/>
          <w:lang w:val="sr-Cyrl-RS" w:eastAsia="en-US"/>
        </w:rPr>
        <w:t>7</w:t>
      </w:r>
    </w:p>
    <w:p w:rsidR="00423D2F" w:rsidRPr="00423D2F" w:rsidRDefault="00423D2F" w:rsidP="00423D2F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</w:p>
    <w:p w:rsidR="00423D2F" w:rsidRPr="00423D2F" w:rsidRDefault="00423D2F" w:rsidP="00423D2F">
      <w:pPr>
        <w:tabs>
          <w:tab w:val="left" w:pos="1080"/>
        </w:tabs>
        <w:spacing w:after="120"/>
        <w:ind w:firstLine="720"/>
        <w:jc w:val="both"/>
        <w:rPr>
          <w:bCs/>
          <w:iCs/>
          <w:lang w:eastAsia="en-US"/>
        </w:rPr>
      </w:pPr>
      <w:r w:rsidRPr="00423D2F">
        <w:rPr>
          <w:bCs/>
          <w:iCs/>
          <w:lang w:val="sr-Cyrl-RS" w:eastAsia="en-US"/>
        </w:rPr>
        <w:t>1. Уговорне с</w:t>
      </w:r>
      <w:r w:rsidRPr="00423D2F">
        <w:rPr>
          <w:bCs/>
          <w:iCs/>
          <w:lang w:eastAsia="en-US"/>
        </w:rPr>
        <w:t xml:space="preserve">тране ће разменити дипломатским путем узорке својих важећих </w:t>
      </w:r>
      <w:r w:rsidR="00D32C1D">
        <w:rPr>
          <w:bCs/>
          <w:iCs/>
          <w:lang w:eastAsia="en-US"/>
        </w:rPr>
        <w:br/>
      </w:r>
      <w:r w:rsidRPr="00423D2F">
        <w:rPr>
          <w:bCs/>
          <w:iCs/>
          <w:lang w:val="sr-Cyrl-RS" w:eastAsia="en-US"/>
        </w:rPr>
        <w:t xml:space="preserve">путних исправа који су наведени у Анексу овог споразума </w:t>
      </w:r>
      <w:r w:rsidRPr="00423D2F">
        <w:rPr>
          <w:bCs/>
          <w:iCs/>
          <w:lang w:eastAsia="en-US"/>
        </w:rPr>
        <w:t xml:space="preserve">најкасније 30 (тридесет) дана </w:t>
      </w:r>
      <w:r w:rsidR="00D32C1D">
        <w:rPr>
          <w:bCs/>
          <w:iCs/>
          <w:lang w:eastAsia="en-US"/>
        </w:rPr>
        <w:br/>
      </w:r>
      <w:r w:rsidRPr="00423D2F">
        <w:rPr>
          <w:bCs/>
          <w:iCs/>
          <w:lang w:val="sr-Cyrl-RS" w:eastAsia="en-US"/>
        </w:rPr>
        <w:t xml:space="preserve">од датума закључења </w:t>
      </w:r>
      <w:r w:rsidRPr="00423D2F">
        <w:rPr>
          <w:bCs/>
          <w:iCs/>
          <w:lang w:eastAsia="en-US"/>
        </w:rPr>
        <w:t>овог споразума.</w:t>
      </w:r>
    </w:p>
    <w:p w:rsidR="00423D2F" w:rsidRPr="00423D2F" w:rsidRDefault="00423D2F" w:rsidP="00423D2F">
      <w:pPr>
        <w:tabs>
          <w:tab w:val="left" w:pos="1080"/>
        </w:tabs>
        <w:spacing w:after="120"/>
        <w:ind w:firstLine="720"/>
        <w:jc w:val="both"/>
        <w:rPr>
          <w:bCs/>
          <w:iCs/>
          <w:lang w:eastAsia="en-US"/>
        </w:rPr>
      </w:pPr>
      <w:r w:rsidRPr="00423D2F">
        <w:rPr>
          <w:bCs/>
          <w:iCs/>
          <w:lang w:val="sr-Cyrl-RS" w:eastAsia="en-US"/>
        </w:rPr>
        <w:t>2. Ако</w:t>
      </w:r>
      <w:r w:rsidRPr="00423D2F">
        <w:rPr>
          <w:bCs/>
          <w:iCs/>
          <w:lang w:eastAsia="en-US"/>
        </w:rPr>
        <w:t xml:space="preserve"> се уведу нов</w:t>
      </w:r>
      <w:r w:rsidRPr="00423D2F">
        <w:rPr>
          <w:bCs/>
          <w:iCs/>
          <w:lang w:val="sr-Cyrl-RS" w:eastAsia="en-US"/>
        </w:rPr>
        <w:t xml:space="preserve">е путне исправе у односу на наведене у Анексу овог споразума </w:t>
      </w:r>
      <w:r w:rsidRPr="00423D2F">
        <w:rPr>
          <w:bCs/>
          <w:iCs/>
          <w:lang w:eastAsia="en-US"/>
        </w:rPr>
        <w:t xml:space="preserve">или се </w:t>
      </w:r>
      <w:r w:rsidRPr="00423D2F">
        <w:rPr>
          <w:bCs/>
          <w:iCs/>
          <w:lang w:val="sr-Cyrl-RS" w:eastAsia="en-US"/>
        </w:rPr>
        <w:t>важеће</w:t>
      </w:r>
      <w:r w:rsidRPr="00423D2F">
        <w:rPr>
          <w:bCs/>
          <w:iCs/>
          <w:lang w:eastAsia="en-US"/>
        </w:rPr>
        <w:t xml:space="preserve"> измене, </w:t>
      </w:r>
      <w:r w:rsidRPr="00423D2F">
        <w:rPr>
          <w:bCs/>
          <w:iCs/>
          <w:lang w:val="sr-Cyrl-RS" w:eastAsia="en-US"/>
        </w:rPr>
        <w:t>Уговорне с</w:t>
      </w:r>
      <w:r w:rsidRPr="00423D2F">
        <w:rPr>
          <w:bCs/>
          <w:iCs/>
          <w:lang w:eastAsia="en-US"/>
        </w:rPr>
        <w:t>тран</w:t>
      </w:r>
      <w:r w:rsidRPr="00423D2F">
        <w:rPr>
          <w:bCs/>
          <w:iCs/>
          <w:lang w:val="sr-Cyrl-RS" w:eastAsia="en-US"/>
        </w:rPr>
        <w:t>е</w:t>
      </w:r>
      <w:r w:rsidRPr="00423D2F">
        <w:rPr>
          <w:bCs/>
          <w:iCs/>
          <w:lang w:eastAsia="en-US"/>
        </w:rPr>
        <w:t xml:space="preserve"> ће одмах обавестити </w:t>
      </w:r>
      <w:r w:rsidRPr="00423D2F">
        <w:rPr>
          <w:bCs/>
          <w:iCs/>
          <w:lang w:val="sr-Cyrl-RS" w:eastAsia="en-US"/>
        </w:rPr>
        <w:t xml:space="preserve">једна </w:t>
      </w:r>
      <w:r w:rsidRPr="00423D2F">
        <w:rPr>
          <w:bCs/>
          <w:iCs/>
          <w:lang w:eastAsia="en-US"/>
        </w:rPr>
        <w:t xml:space="preserve">другу и разменити њихове узорке дипломатским путем, </w:t>
      </w:r>
      <w:r w:rsidRPr="00423D2F">
        <w:rPr>
          <w:bCs/>
          <w:iCs/>
          <w:lang w:val="sr-Cyrl-RS" w:eastAsia="en-US"/>
        </w:rPr>
        <w:t xml:space="preserve">најкасније тридесет (30) дана </w:t>
      </w:r>
      <w:r w:rsidRPr="00423D2F">
        <w:rPr>
          <w:bCs/>
          <w:iCs/>
          <w:lang w:eastAsia="en-US"/>
        </w:rPr>
        <w:t xml:space="preserve">пре њиховог </w:t>
      </w:r>
      <w:r w:rsidR="00D32C1D">
        <w:rPr>
          <w:bCs/>
          <w:iCs/>
          <w:lang w:eastAsia="en-US"/>
        </w:rPr>
        <w:br/>
      </w:r>
      <w:r w:rsidRPr="00423D2F">
        <w:rPr>
          <w:bCs/>
          <w:iCs/>
          <w:lang w:eastAsia="en-US"/>
        </w:rPr>
        <w:t>званичног увођења.</w:t>
      </w:r>
    </w:p>
    <w:p w:rsidR="00423D2F" w:rsidRPr="00423D2F" w:rsidRDefault="00423D2F" w:rsidP="00423D2F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val="sr-Cyrl-RS" w:eastAsia="en-US"/>
        </w:rPr>
      </w:pPr>
      <w:r w:rsidRPr="00423D2F">
        <w:rPr>
          <w:b/>
          <w:lang w:val="sr-Cyrl-RS" w:eastAsia="en-US"/>
        </w:rPr>
        <w:t>Ч</w:t>
      </w:r>
      <w:r w:rsidRPr="00423D2F">
        <w:rPr>
          <w:b/>
          <w:lang w:eastAsia="en-US"/>
        </w:rPr>
        <w:t>лан</w:t>
      </w:r>
      <w:r w:rsidRPr="00423D2F">
        <w:rPr>
          <w:b/>
          <w:lang w:val="sr-Cyrl-RS" w:eastAsia="en-US"/>
        </w:rPr>
        <w:t xml:space="preserve"> 8</w:t>
      </w:r>
    </w:p>
    <w:p w:rsidR="00423D2F" w:rsidRPr="00423D2F" w:rsidRDefault="00423D2F" w:rsidP="00423D2F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</w:p>
    <w:p w:rsidR="00423D2F" w:rsidRPr="00423D2F" w:rsidRDefault="00423D2F" w:rsidP="00423D2F">
      <w:pPr>
        <w:tabs>
          <w:tab w:val="left" w:pos="1080"/>
        </w:tabs>
        <w:spacing w:after="120"/>
        <w:ind w:firstLine="720"/>
        <w:jc w:val="both"/>
        <w:rPr>
          <w:bCs/>
          <w:iCs/>
          <w:lang w:eastAsia="en-US"/>
        </w:rPr>
      </w:pPr>
      <w:r w:rsidRPr="00423D2F">
        <w:rPr>
          <w:bCs/>
          <w:iCs/>
          <w:lang w:eastAsia="en-US"/>
        </w:rPr>
        <w:t xml:space="preserve">Сваки спор који настане у вези са тумачењем или спровођењем овог споразума решаваће се дипломатским путем. </w:t>
      </w:r>
    </w:p>
    <w:p w:rsidR="00423D2F" w:rsidRPr="00423D2F" w:rsidRDefault="00423D2F" w:rsidP="00423D2F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  <w:r w:rsidRPr="00423D2F">
        <w:rPr>
          <w:b/>
          <w:lang w:eastAsia="en-US"/>
        </w:rPr>
        <w:t xml:space="preserve">  </w:t>
      </w:r>
    </w:p>
    <w:p w:rsidR="00423D2F" w:rsidRPr="00423D2F" w:rsidRDefault="00423D2F" w:rsidP="00423D2F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val="sr-Cyrl-RS" w:eastAsia="en-US"/>
        </w:rPr>
      </w:pPr>
      <w:r w:rsidRPr="00423D2F">
        <w:rPr>
          <w:b/>
          <w:lang w:eastAsia="en-US"/>
        </w:rPr>
        <w:t xml:space="preserve"> </w:t>
      </w:r>
      <w:r w:rsidRPr="00423D2F">
        <w:rPr>
          <w:b/>
          <w:lang w:val="sr-Cyrl-RS" w:eastAsia="en-US"/>
        </w:rPr>
        <w:t>Ч</w:t>
      </w:r>
      <w:r w:rsidRPr="00423D2F">
        <w:rPr>
          <w:b/>
          <w:lang w:eastAsia="en-US"/>
        </w:rPr>
        <w:t>лан</w:t>
      </w:r>
      <w:r w:rsidRPr="00423D2F">
        <w:rPr>
          <w:b/>
          <w:lang w:val="sr-Cyrl-RS" w:eastAsia="en-US"/>
        </w:rPr>
        <w:t xml:space="preserve"> 9</w:t>
      </w:r>
    </w:p>
    <w:p w:rsidR="00423D2F" w:rsidRPr="00423D2F" w:rsidRDefault="00423D2F" w:rsidP="00423D2F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</w:p>
    <w:p w:rsidR="00423D2F" w:rsidRPr="00423D2F" w:rsidRDefault="00423D2F" w:rsidP="00423D2F">
      <w:pPr>
        <w:tabs>
          <w:tab w:val="left" w:pos="1080"/>
        </w:tabs>
        <w:spacing w:after="120"/>
        <w:ind w:firstLine="720"/>
        <w:jc w:val="both"/>
        <w:rPr>
          <w:lang w:val="sr-Latn-CS" w:eastAsia="en-US"/>
        </w:rPr>
      </w:pPr>
      <w:r w:rsidRPr="00423D2F">
        <w:rPr>
          <w:lang w:val="sr-Cyrl-RS" w:eastAsia="en-US"/>
        </w:rPr>
        <w:t>1. Свака Уговорна страна може привремено да обустави примену овог споразума делимично или у целини из разлога националне безбедности, јавног реда или јавног здравља</w:t>
      </w:r>
      <w:r w:rsidRPr="00423D2F">
        <w:rPr>
          <w:lang w:val="sr-Latn-CS" w:eastAsia="en-US"/>
        </w:rPr>
        <w:t xml:space="preserve">. </w:t>
      </w:r>
    </w:p>
    <w:p w:rsidR="00423D2F" w:rsidRPr="00423D2F" w:rsidRDefault="00423D2F" w:rsidP="00423D2F">
      <w:pPr>
        <w:tabs>
          <w:tab w:val="left" w:pos="1080"/>
        </w:tabs>
        <w:spacing w:after="120"/>
        <w:ind w:firstLine="720"/>
        <w:jc w:val="both"/>
        <w:rPr>
          <w:lang w:val="sr-Cyrl-RS" w:eastAsia="en-US"/>
        </w:rPr>
      </w:pPr>
      <w:r w:rsidRPr="00423D2F">
        <w:rPr>
          <w:lang w:val="sr-Cyrl-RS" w:eastAsia="en-US"/>
        </w:rPr>
        <w:t>2. Уговорна страна која одлучи да обустави примену овог споразума из разлога наведених у ставу 1 овог члана, обавештава другу Уговорну с</w:t>
      </w:r>
      <w:r w:rsidRPr="00423D2F">
        <w:rPr>
          <w:lang w:eastAsia="en-US"/>
        </w:rPr>
        <w:t>тран</w:t>
      </w:r>
      <w:r w:rsidRPr="00423D2F">
        <w:rPr>
          <w:lang w:val="sr-Cyrl-RS" w:eastAsia="en-US"/>
        </w:rPr>
        <w:t xml:space="preserve">у на исти начин, </w:t>
      </w:r>
      <w:r w:rsidRPr="00423D2F">
        <w:rPr>
          <w:lang w:eastAsia="en-US"/>
        </w:rPr>
        <w:t xml:space="preserve">у </w:t>
      </w:r>
      <w:r w:rsidR="00D32C1D">
        <w:rPr>
          <w:lang w:eastAsia="en-US"/>
        </w:rPr>
        <w:br/>
      </w:r>
      <w:r w:rsidRPr="00423D2F">
        <w:rPr>
          <w:lang w:eastAsia="en-US"/>
        </w:rPr>
        <w:t>случају престанка обуставе.</w:t>
      </w:r>
      <w:r w:rsidRPr="00423D2F">
        <w:rPr>
          <w:lang w:val="sr-Cyrl-RS" w:eastAsia="en-US"/>
        </w:rPr>
        <w:t xml:space="preserve"> </w:t>
      </w:r>
    </w:p>
    <w:p w:rsidR="00423D2F" w:rsidRPr="00423D2F" w:rsidRDefault="00423D2F" w:rsidP="00423D2F">
      <w:pPr>
        <w:tabs>
          <w:tab w:val="left" w:pos="1080"/>
        </w:tabs>
        <w:spacing w:after="120"/>
        <w:ind w:firstLine="720"/>
        <w:jc w:val="both"/>
        <w:rPr>
          <w:lang w:val="sr-Latn-CS" w:eastAsia="en-US"/>
        </w:rPr>
      </w:pPr>
    </w:p>
    <w:p w:rsidR="00423D2F" w:rsidRPr="00423D2F" w:rsidRDefault="00423D2F" w:rsidP="00423D2F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val="sr-Cyrl-RS" w:eastAsia="en-US"/>
        </w:rPr>
      </w:pPr>
      <w:r w:rsidRPr="00423D2F">
        <w:rPr>
          <w:b/>
          <w:lang w:eastAsia="en-US"/>
        </w:rPr>
        <w:t xml:space="preserve"> </w:t>
      </w:r>
      <w:r w:rsidRPr="00423D2F">
        <w:rPr>
          <w:b/>
          <w:lang w:val="sr-Cyrl-RS" w:eastAsia="en-US"/>
        </w:rPr>
        <w:t>Ч</w:t>
      </w:r>
      <w:r w:rsidRPr="00423D2F">
        <w:rPr>
          <w:b/>
          <w:lang w:eastAsia="en-US"/>
        </w:rPr>
        <w:t xml:space="preserve">лан </w:t>
      </w:r>
      <w:r w:rsidRPr="00423D2F">
        <w:rPr>
          <w:b/>
          <w:lang w:val="sr-Cyrl-RS" w:eastAsia="en-US"/>
        </w:rPr>
        <w:t>10</w:t>
      </w:r>
    </w:p>
    <w:p w:rsidR="00423D2F" w:rsidRPr="00423D2F" w:rsidRDefault="00423D2F" w:rsidP="00423D2F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val="sr-Cyrl-RS" w:eastAsia="en-US"/>
        </w:rPr>
      </w:pPr>
    </w:p>
    <w:p w:rsidR="00423D2F" w:rsidRPr="00423D2F" w:rsidRDefault="00423D2F" w:rsidP="00423D2F">
      <w:pPr>
        <w:tabs>
          <w:tab w:val="left" w:pos="1080"/>
        </w:tabs>
        <w:spacing w:after="120"/>
        <w:ind w:firstLine="720"/>
        <w:jc w:val="both"/>
        <w:rPr>
          <w:bCs/>
          <w:iCs/>
          <w:lang w:eastAsia="en-US"/>
        </w:rPr>
      </w:pPr>
      <w:r w:rsidRPr="00423D2F">
        <w:rPr>
          <w:bCs/>
          <w:iCs/>
          <w:lang w:val="sr-Cyrl-RS" w:eastAsia="en-US"/>
        </w:rPr>
        <w:t xml:space="preserve"> 1.</w:t>
      </w:r>
      <w:r w:rsidRPr="00423D2F">
        <w:rPr>
          <w:bCs/>
          <w:iCs/>
          <w:lang w:eastAsia="en-US"/>
        </w:rPr>
        <w:t xml:space="preserve"> Овај споразум се закључује на неодређени период и ступа на снагу </w:t>
      </w:r>
      <w:r w:rsidRPr="00423D2F">
        <w:rPr>
          <w:bCs/>
          <w:iCs/>
          <w:lang w:val="sr-Cyrl-RS" w:eastAsia="en-US"/>
        </w:rPr>
        <w:t>тридесетог (30-ог)</w:t>
      </w:r>
      <w:r w:rsidRPr="00423D2F">
        <w:rPr>
          <w:bCs/>
          <w:iCs/>
          <w:lang w:eastAsia="en-US"/>
        </w:rPr>
        <w:t xml:space="preserve"> дана од дана пријема последњег пис</w:t>
      </w:r>
      <w:r w:rsidRPr="00423D2F">
        <w:rPr>
          <w:bCs/>
          <w:iCs/>
          <w:lang w:val="sr-Cyrl-RS" w:eastAsia="en-US"/>
        </w:rPr>
        <w:t>а</w:t>
      </w:r>
      <w:r w:rsidRPr="00423D2F">
        <w:rPr>
          <w:bCs/>
          <w:iCs/>
          <w:lang w:eastAsia="en-US"/>
        </w:rPr>
        <w:t xml:space="preserve">ног обавештења, дипломатским путем, да су испуњени услови прописани националним законодавством </w:t>
      </w:r>
      <w:r w:rsidRPr="00423D2F">
        <w:rPr>
          <w:bCs/>
          <w:iCs/>
          <w:lang w:val="sr-Cyrl-RS" w:eastAsia="en-US"/>
        </w:rPr>
        <w:t xml:space="preserve">Уговорних страна </w:t>
      </w:r>
      <w:r w:rsidRPr="00423D2F">
        <w:rPr>
          <w:bCs/>
          <w:iCs/>
          <w:lang w:eastAsia="en-US"/>
        </w:rPr>
        <w:t xml:space="preserve">за ступање </w:t>
      </w:r>
      <w:r w:rsidRPr="00423D2F">
        <w:rPr>
          <w:bCs/>
          <w:iCs/>
          <w:lang w:val="sr-Cyrl-RS" w:eastAsia="en-US"/>
        </w:rPr>
        <w:t xml:space="preserve"> овог с</w:t>
      </w:r>
      <w:r w:rsidRPr="00423D2F">
        <w:rPr>
          <w:bCs/>
          <w:iCs/>
          <w:lang w:eastAsia="en-US"/>
        </w:rPr>
        <w:t>поразума на снагу.</w:t>
      </w:r>
    </w:p>
    <w:p w:rsidR="00423D2F" w:rsidRPr="00423D2F" w:rsidRDefault="00423D2F" w:rsidP="00423D2F">
      <w:pPr>
        <w:keepNext/>
        <w:tabs>
          <w:tab w:val="left" w:pos="1080"/>
        </w:tabs>
        <w:spacing w:before="120" w:after="120"/>
        <w:jc w:val="both"/>
        <w:rPr>
          <w:lang w:eastAsia="en-US"/>
        </w:rPr>
      </w:pPr>
      <w:r w:rsidRPr="00423D2F">
        <w:rPr>
          <w:lang w:eastAsia="en-US"/>
        </w:rPr>
        <w:t xml:space="preserve">              </w:t>
      </w:r>
      <w:r w:rsidRPr="00423D2F">
        <w:rPr>
          <w:lang w:val="sr-Cyrl-RS" w:eastAsia="en-US"/>
        </w:rPr>
        <w:t xml:space="preserve">2. </w:t>
      </w:r>
      <w:r w:rsidRPr="00423D2F">
        <w:rPr>
          <w:lang w:eastAsia="en-US"/>
        </w:rPr>
        <w:t xml:space="preserve">Свака </w:t>
      </w:r>
      <w:r w:rsidRPr="00423D2F">
        <w:rPr>
          <w:lang w:val="sr-Cyrl-RS" w:eastAsia="en-US"/>
        </w:rPr>
        <w:t>Уговорна с</w:t>
      </w:r>
      <w:r w:rsidRPr="00423D2F">
        <w:rPr>
          <w:lang w:eastAsia="en-US"/>
        </w:rPr>
        <w:t>трана може захтевати</w:t>
      </w:r>
      <w:r w:rsidRPr="00423D2F">
        <w:rPr>
          <w:lang w:val="sr-Cyrl-RS" w:eastAsia="en-US"/>
        </w:rPr>
        <w:t xml:space="preserve">, дипломатским </w:t>
      </w:r>
      <w:r w:rsidRPr="00423D2F">
        <w:rPr>
          <w:lang w:eastAsia="en-US"/>
        </w:rPr>
        <w:t>путем</w:t>
      </w:r>
      <w:r w:rsidRPr="00423D2F">
        <w:rPr>
          <w:lang w:val="sr-Cyrl-RS" w:eastAsia="en-US"/>
        </w:rPr>
        <w:t xml:space="preserve">, у писаном </w:t>
      </w:r>
      <w:r w:rsidR="00D32C1D">
        <w:rPr>
          <w:lang w:val="sr-Cyrl-RS" w:eastAsia="en-US"/>
        </w:rPr>
        <w:br/>
      </w:r>
      <w:r w:rsidRPr="00423D2F">
        <w:rPr>
          <w:lang w:val="sr-Cyrl-RS" w:eastAsia="en-US"/>
        </w:rPr>
        <w:t>облику,</w:t>
      </w:r>
      <w:r w:rsidRPr="00423D2F">
        <w:rPr>
          <w:lang w:eastAsia="en-US"/>
        </w:rPr>
        <w:t xml:space="preserve"> измене и допуне овог споразума. Све измене и допуне које</w:t>
      </w:r>
      <w:r w:rsidRPr="00423D2F">
        <w:rPr>
          <w:lang w:val="sr-Cyrl-RS" w:eastAsia="en-US"/>
        </w:rPr>
        <w:t xml:space="preserve"> Уговорне с</w:t>
      </w:r>
      <w:r w:rsidRPr="00423D2F">
        <w:rPr>
          <w:lang w:eastAsia="en-US"/>
        </w:rPr>
        <w:t xml:space="preserve">тране договоре ступају на снагу </w:t>
      </w:r>
      <w:r w:rsidRPr="00423D2F">
        <w:rPr>
          <w:lang w:val="sr-Cyrl-RS" w:eastAsia="en-US"/>
        </w:rPr>
        <w:t xml:space="preserve">на начин </w:t>
      </w:r>
      <w:r w:rsidRPr="00423D2F">
        <w:rPr>
          <w:lang w:eastAsia="en-US"/>
        </w:rPr>
        <w:t xml:space="preserve"> </w:t>
      </w:r>
      <w:r w:rsidRPr="00423D2F">
        <w:rPr>
          <w:lang w:val="sr-Cyrl-RS" w:eastAsia="en-US"/>
        </w:rPr>
        <w:t xml:space="preserve">предвиђен </w:t>
      </w:r>
      <w:r w:rsidRPr="00423D2F">
        <w:rPr>
          <w:lang w:eastAsia="en-US"/>
        </w:rPr>
        <w:t xml:space="preserve"> у </w:t>
      </w:r>
      <w:r w:rsidRPr="00423D2F">
        <w:rPr>
          <w:lang w:val="sr-Cyrl-RS" w:eastAsia="en-US"/>
        </w:rPr>
        <w:t xml:space="preserve">ставу 1 овог </w:t>
      </w:r>
      <w:r w:rsidRPr="00423D2F">
        <w:rPr>
          <w:lang w:eastAsia="en-US"/>
        </w:rPr>
        <w:t>члан</w:t>
      </w:r>
      <w:r w:rsidRPr="00423D2F">
        <w:rPr>
          <w:lang w:val="sr-Cyrl-RS" w:eastAsia="en-US"/>
        </w:rPr>
        <w:t>а</w:t>
      </w:r>
      <w:r w:rsidRPr="00423D2F">
        <w:rPr>
          <w:lang w:eastAsia="en-US"/>
        </w:rPr>
        <w:t>.</w:t>
      </w:r>
    </w:p>
    <w:p w:rsidR="00423D2F" w:rsidRPr="00423D2F" w:rsidRDefault="00423D2F" w:rsidP="00423D2F">
      <w:pPr>
        <w:tabs>
          <w:tab w:val="left" w:pos="1080"/>
        </w:tabs>
        <w:spacing w:after="120"/>
        <w:ind w:firstLine="720"/>
        <w:jc w:val="both"/>
        <w:rPr>
          <w:bCs/>
          <w:iCs/>
          <w:lang w:eastAsia="en-US"/>
        </w:rPr>
      </w:pPr>
      <w:r w:rsidRPr="00423D2F">
        <w:rPr>
          <w:bCs/>
          <w:iCs/>
          <w:lang w:val="sr-Cyrl-RS" w:eastAsia="en-US"/>
        </w:rPr>
        <w:t xml:space="preserve"> </w:t>
      </w:r>
      <w:r w:rsidRPr="00423D2F">
        <w:rPr>
          <w:bCs/>
          <w:iCs/>
          <w:lang w:eastAsia="en-US"/>
        </w:rPr>
        <w:t xml:space="preserve"> </w:t>
      </w:r>
      <w:r w:rsidRPr="00423D2F">
        <w:rPr>
          <w:bCs/>
          <w:iCs/>
          <w:lang w:val="sr-Cyrl-RS" w:eastAsia="en-US"/>
        </w:rPr>
        <w:t xml:space="preserve">3. </w:t>
      </w:r>
      <w:r w:rsidRPr="00423D2F">
        <w:rPr>
          <w:bCs/>
          <w:iCs/>
          <w:lang w:eastAsia="en-US"/>
        </w:rPr>
        <w:t xml:space="preserve">Свака </w:t>
      </w:r>
      <w:r w:rsidRPr="00423D2F">
        <w:rPr>
          <w:bCs/>
          <w:iCs/>
          <w:lang w:val="sr-Cyrl-RS" w:eastAsia="en-US"/>
        </w:rPr>
        <w:t>Уговорна с</w:t>
      </w:r>
      <w:r w:rsidRPr="00423D2F">
        <w:rPr>
          <w:bCs/>
          <w:iCs/>
          <w:lang w:eastAsia="en-US"/>
        </w:rPr>
        <w:t xml:space="preserve">трана може да откаже овај споразум обавештавајући о томе другу </w:t>
      </w:r>
      <w:r w:rsidRPr="00423D2F">
        <w:rPr>
          <w:bCs/>
          <w:iCs/>
          <w:lang w:val="sr-Cyrl-RS" w:eastAsia="en-US"/>
        </w:rPr>
        <w:t>Уговорну с</w:t>
      </w:r>
      <w:r w:rsidRPr="00423D2F">
        <w:rPr>
          <w:bCs/>
          <w:iCs/>
          <w:lang w:eastAsia="en-US"/>
        </w:rPr>
        <w:t xml:space="preserve">трану дипломатским путем. </w:t>
      </w:r>
      <w:r w:rsidRPr="00423D2F">
        <w:rPr>
          <w:bCs/>
          <w:iCs/>
          <w:lang w:val="sr-Cyrl-RS" w:eastAsia="en-US"/>
        </w:rPr>
        <w:t>У том случају, отказ ступа на снагу деведесетог</w:t>
      </w:r>
      <w:r w:rsidRPr="00423D2F">
        <w:rPr>
          <w:bCs/>
          <w:iCs/>
          <w:lang w:eastAsia="en-US"/>
        </w:rPr>
        <w:t xml:space="preserve"> (</w:t>
      </w:r>
      <w:r w:rsidRPr="00423D2F">
        <w:rPr>
          <w:bCs/>
          <w:iCs/>
          <w:lang w:val="sr-Cyrl-RS" w:eastAsia="en-US"/>
        </w:rPr>
        <w:t>90-ог</w:t>
      </w:r>
      <w:r w:rsidRPr="00423D2F">
        <w:rPr>
          <w:bCs/>
          <w:iCs/>
          <w:lang w:eastAsia="en-US"/>
        </w:rPr>
        <w:t>) дана од датума пријема обавештења о отказивању</w:t>
      </w:r>
      <w:r w:rsidRPr="00423D2F">
        <w:rPr>
          <w:bCs/>
          <w:iCs/>
          <w:lang w:val="sr-Cyrl-RS" w:eastAsia="en-US"/>
        </w:rPr>
        <w:t xml:space="preserve"> друге Уговорне стране.</w:t>
      </w:r>
    </w:p>
    <w:p w:rsidR="00423D2F" w:rsidRPr="00423D2F" w:rsidRDefault="00423D2F" w:rsidP="00423D2F">
      <w:pPr>
        <w:tabs>
          <w:tab w:val="left" w:pos="1080"/>
        </w:tabs>
        <w:spacing w:after="120"/>
        <w:ind w:firstLine="720"/>
        <w:jc w:val="both"/>
        <w:rPr>
          <w:bCs/>
          <w:iCs/>
          <w:lang w:eastAsia="en-US"/>
        </w:rPr>
      </w:pPr>
      <w:r w:rsidRPr="00423D2F">
        <w:rPr>
          <w:bCs/>
          <w:iCs/>
          <w:lang w:val="sr-Cyrl-RS" w:eastAsia="en-US"/>
        </w:rPr>
        <w:t xml:space="preserve">  </w:t>
      </w:r>
    </w:p>
    <w:p w:rsidR="00423D2F" w:rsidRPr="00423D2F" w:rsidRDefault="00423D2F" w:rsidP="00423D2F">
      <w:pPr>
        <w:tabs>
          <w:tab w:val="left" w:pos="1080"/>
        </w:tabs>
        <w:spacing w:after="120"/>
        <w:jc w:val="both"/>
        <w:rPr>
          <w:bCs/>
          <w:iCs/>
          <w:lang w:eastAsia="en-US"/>
        </w:rPr>
      </w:pPr>
      <w:r w:rsidRPr="00423D2F">
        <w:rPr>
          <w:bCs/>
          <w:iCs/>
          <w:lang w:eastAsia="en-US"/>
        </w:rPr>
        <w:t xml:space="preserve">                 Сачињено у </w:t>
      </w:r>
      <w:r w:rsidRPr="00D32C1D">
        <w:rPr>
          <w:bCs/>
          <w:iCs/>
          <w:u w:val="dotted"/>
          <w:lang w:val="sr-Cyrl-RS" w:eastAsia="en-US"/>
        </w:rPr>
        <w:t>Њујорку</w:t>
      </w:r>
      <w:r w:rsidR="00D32C1D">
        <w:rPr>
          <w:bCs/>
          <w:iCs/>
          <w:u w:val="dotted"/>
          <w:lang w:val="sr-Cyrl-RS" w:eastAsia="en-US"/>
        </w:rPr>
        <w:t xml:space="preserve"> </w:t>
      </w:r>
      <w:r w:rsidRPr="00423D2F">
        <w:rPr>
          <w:bCs/>
          <w:iCs/>
          <w:lang w:eastAsia="en-US"/>
        </w:rPr>
        <w:t xml:space="preserve">, дана </w:t>
      </w:r>
      <w:r w:rsidRPr="00D32C1D">
        <w:rPr>
          <w:bCs/>
          <w:iCs/>
          <w:u w:val="dotted"/>
          <w:lang w:val="sr-Cyrl-RS" w:eastAsia="en-US"/>
        </w:rPr>
        <w:t>2</w:t>
      </w:r>
      <w:r w:rsidR="00CE1CF2" w:rsidRPr="00D32C1D">
        <w:rPr>
          <w:bCs/>
          <w:iCs/>
          <w:u w:val="dotted"/>
          <w:lang w:val="en-US" w:eastAsia="en-US"/>
        </w:rPr>
        <w:t>5</w:t>
      </w:r>
      <w:r w:rsidR="00D32C1D" w:rsidRPr="00D32C1D">
        <w:rPr>
          <w:bCs/>
          <w:iCs/>
          <w:u w:val="dotted"/>
          <w:lang w:val="sr-Cyrl-RS" w:eastAsia="en-US"/>
        </w:rPr>
        <w:t>.</w:t>
      </w:r>
      <w:r w:rsidRPr="00D32C1D">
        <w:rPr>
          <w:bCs/>
          <w:iCs/>
          <w:u w:val="dotted"/>
          <w:lang w:val="sr-Cyrl-RS" w:eastAsia="en-US"/>
        </w:rPr>
        <w:t>9.2025. године</w:t>
      </w:r>
      <w:r w:rsidRPr="00423D2F">
        <w:rPr>
          <w:bCs/>
          <w:iCs/>
          <w:lang w:eastAsia="en-US"/>
        </w:rPr>
        <w:t xml:space="preserve">, у два оригинална </w:t>
      </w:r>
      <w:r w:rsidR="00D32C1D">
        <w:rPr>
          <w:bCs/>
          <w:iCs/>
          <w:lang w:eastAsia="en-US"/>
        </w:rPr>
        <w:br/>
      </w:r>
      <w:r w:rsidRPr="00423D2F">
        <w:rPr>
          <w:bCs/>
          <w:iCs/>
          <w:lang w:eastAsia="en-US"/>
        </w:rPr>
        <w:t>примерка, сваки на српском</w:t>
      </w:r>
      <w:r w:rsidRPr="00423D2F">
        <w:rPr>
          <w:bCs/>
          <w:iCs/>
          <w:lang w:val="sr-Cyrl-RS" w:eastAsia="en-US"/>
        </w:rPr>
        <w:t>, шпанском</w:t>
      </w:r>
      <w:r w:rsidRPr="00423D2F">
        <w:rPr>
          <w:bCs/>
          <w:iCs/>
          <w:lang w:eastAsia="en-US"/>
        </w:rPr>
        <w:t xml:space="preserve"> и енглеском језику, при чему су </w:t>
      </w:r>
      <w:r w:rsidRPr="00423D2F">
        <w:rPr>
          <w:bCs/>
          <w:iCs/>
          <w:lang w:val="sr-Cyrl-RS" w:eastAsia="en-US"/>
        </w:rPr>
        <w:t>сви</w:t>
      </w:r>
      <w:r w:rsidRPr="00423D2F">
        <w:rPr>
          <w:bCs/>
          <w:iCs/>
          <w:lang w:eastAsia="en-US"/>
        </w:rPr>
        <w:t xml:space="preserve"> текст</w:t>
      </w:r>
      <w:r w:rsidRPr="00423D2F">
        <w:rPr>
          <w:bCs/>
          <w:iCs/>
          <w:lang w:val="sr-Cyrl-RS" w:eastAsia="en-US"/>
        </w:rPr>
        <w:t>ови</w:t>
      </w:r>
      <w:r w:rsidRPr="00423D2F">
        <w:rPr>
          <w:bCs/>
          <w:iCs/>
          <w:lang w:eastAsia="en-US"/>
        </w:rPr>
        <w:t xml:space="preserve"> једнако веродостојни. У случају различитог тумачења, меродаван је текст на енглеском језику.</w:t>
      </w:r>
    </w:p>
    <w:p w:rsidR="00423D2F" w:rsidRPr="00423D2F" w:rsidRDefault="00423D2F" w:rsidP="00423D2F">
      <w:pPr>
        <w:tabs>
          <w:tab w:val="left" w:pos="1080"/>
        </w:tabs>
        <w:spacing w:after="120"/>
        <w:jc w:val="both"/>
        <w:rPr>
          <w:bCs/>
          <w:iCs/>
          <w:lang w:eastAsia="en-US"/>
        </w:rPr>
      </w:pPr>
    </w:p>
    <w:p w:rsidR="00423D2F" w:rsidRPr="00423D2F" w:rsidRDefault="00423D2F" w:rsidP="00423D2F">
      <w:pPr>
        <w:tabs>
          <w:tab w:val="left" w:pos="1080"/>
        </w:tabs>
        <w:spacing w:after="120"/>
        <w:jc w:val="both"/>
        <w:rPr>
          <w:bCs/>
          <w:iCs/>
          <w:lang w:eastAsia="en-US"/>
        </w:rPr>
      </w:pPr>
    </w:p>
    <w:p w:rsidR="00423D2F" w:rsidRPr="00423D2F" w:rsidRDefault="00423D2F" w:rsidP="00423D2F">
      <w:pPr>
        <w:tabs>
          <w:tab w:val="left" w:pos="1080"/>
        </w:tabs>
        <w:spacing w:after="120"/>
        <w:jc w:val="both"/>
        <w:rPr>
          <w:b/>
          <w:bCs/>
          <w:iCs/>
          <w:lang w:eastAsia="en-US"/>
        </w:rPr>
      </w:pPr>
      <w:r w:rsidRPr="00423D2F">
        <w:rPr>
          <w:b/>
          <w:bCs/>
          <w:iCs/>
          <w:lang w:eastAsia="en-US"/>
        </w:rPr>
        <w:t xml:space="preserve">      </w:t>
      </w:r>
      <w:r w:rsidRPr="00423D2F">
        <w:rPr>
          <w:b/>
          <w:bCs/>
          <w:iCs/>
          <w:lang w:val="sr-Cyrl-RS" w:eastAsia="en-US"/>
        </w:rPr>
        <w:t xml:space="preserve">     </w:t>
      </w:r>
      <w:r w:rsidRPr="00423D2F">
        <w:rPr>
          <w:b/>
          <w:bCs/>
          <w:iCs/>
          <w:lang w:eastAsia="en-US"/>
        </w:rPr>
        <w:t>З</w:t>
      </w:r>
      <w:r w:rsidRPr="00423D2F">
        <w:rPr>
          <w:b/>
          <w:bCs/>
          <w:iCs/>
          <w:lang w:val="en-US" w:eastAsia="en-US"/>
        </w:rPr>
        <w:t>A</w:t>
      </w:r>
      <w:r w:rsidRPr="00423D2F">
        <w:rPr>
          <w:b/>
          <w:bCs/>
          <w:iCs/>
          <w:lang w:eastAsia="en-US"/>
        </w:rPr>
        <w:t xml:space="preserve"> </w:t>
      </w:r>
      <w:r w:rsidRPr="00423D2F">
        <w:rPr>
          <w:b/>
          <w:bCs/>
          <w:iCs/>
          <w:lang w:val="sr-Cyrl-RS" w:eastAsia="en-US"/>
        </w:rPr>
        <w:t xml:space="preserve"> </w:t>
      </w:r>
      <w:r w:rsidRPr="00423D2F">
        <w:rPr>
          <w:b/>
          <w:bCs/>
          <w:iCs/>
          <w:lang w:eastAsia="en-US"/>
        </w:rPr>
        <w:t xml:space="preserve">ВЛАДУ                                                               </w:t>
      </w:r>
      <w:r w:rsidRPr="00423D2F">
        <w:rPr>
          <w:b/>
          <w:bCs/>
          <w:iCs/>
          <w:lang w:val="sr-Cyrl-RS" w:eastAsia="en-US"/>
        </w:rPr>
        <w:t xml:space="preserve">       </w:t>
      </w:r>
      <w:r w:rsidRPr="00423D2F">
        <w:rPr>
          <w:b/>
          <w:bCs/>
          <w:iCs/>
          <w:lang w:eastAsia="en-US"/>
        </w:rPr>
        <w:t xml:space="preserve">      </w:t>
      </w:r>
      <w:r w:rsidRPr="00423D2F">
        <w:rPr>
          <w:b/>
          <w:bCs/>
          <w:iCs/>
          <w:lang w:val="sr-Cyrl-RS" w:eastAsia="en-US"/>
        </w:rPr>
        <w:t xml:space="preserve">      </w:t>
      </w:r>
      <w:r w:rsidRPr="00423D2F">
        <w:rPr>
          <w:b/>
          <w:bCs/>
          <w:iCs/>
          <w:lang w:eastAsia="en-US"/>
        </w:rPr>
        <w:t xml:space="preserve">ЗА </w:t>
      </w:r>
      <w:r w:rsidRPr="00423D2F">
        <w:rPr>
          <w:b/>
          <w:bCs/>
          <w:iCs/>
          <w:lang w:val="sr-Cyrl-RS" w:eastAsia="en-US"/>
        </w:rPr>
        <w:t xml:space="preserve"> </w:t>
      </w:r>
      <w:r w:rsidRPr="00423D2F">
        <w:rPr>
          <w:b/>
          <w:bCs/>
          <w:iCs/>
          <w:lang w:eastAsia="en-US"/>
        </w:rPr>
        <w:t>ВЛАДУ</w:t>
      </w:r>
    </w:p>
    <w:p w:rsidR="00423D2F" w:rsidRPr="00423D2F" w:rsidRDefault="00423D2F" w:rsidP="00423D2F">
      <w:pPr>
        <w:tabs>
          <w:tab w:val="left" w:pos="1080"/>
        </w:tabs>
        <w:spacing w:after="120"/>
        <w:jc w:val="both"/>
        <w:rPr>
          <w:b/>
          <w:bCs/>
          <w:iCs/>
          <w:lang w:eastAsia="en-US"/>
        </w:rPr>
      </w:pPr>
      <w:r w:rsidRPr="00423D2F">
        <w:rPr>
          <w:b/>
          <w:bCs/>
          <w:iCs/>
          <w:lang w:eastAsia="en-US"/>
        </w:rPr>
        <w:t xml:space="preserve">РЕПУБЛИКЕ СРБИЈЕ                  </w:t>
      </w:r>
      <w:r w:rsidRPr="00423D2F">
        <w:rPr>
          <w:b/>
          <w:bCs/>
          <w:iCs/>
          <w:lang w:val="sr-Cyrl-RS" w:eastAsia="en-US"/>
        </w:rPr>
        <w:t xml:space="preserve">             </w:t>
      </w:r>
      <w:r w:rsidR="00D32C1D">
        <w:rPr>
          <w:b/>
          <w:bCs/>
          <w:iCs/>
          <w:lang w:val="sr-Cyrl-RS" w:eastAsia="en-US"/>
        </w:rPr>
        <w:t xml:space="preserve">                             </w:t>
      </w:r>
      <w:r w:rsidRPr="00423D2F">
        <w:rPr>
          <w:b/>
          <w:bCs/>
          <w:iCs/>
          <w:lang w:val="sr-Cyrl-RS" w:eastAsia="en-US"/>
        </w:rPr>
        <w:t xml:space="preserve"> РЕПУБЛИКЕ ХОНДУРАС</w:t>
      </w:r>
      <w:r w:rsidRPr="00423D2F">
        <w:rPr>
          <w:b/>
          <w:bCs/>
          <w:iCs/>
          <w:lang w:eastAsia="en-US"/>
        </w:rPr>
        <w:t xml:space="preserve">                              </w:t>
      </w:r>
    </w:p>
    <w:p w:rsidR="00423D2F" w:rsidRPr="00423D2F" w:rsidRDefault="00423D2F" w:rsidP="00423D2F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423D2F" w:rsidRPr="00423D2F" w:rsidRDefault="00423D2F" w:rsidP="00423D2F">
      <w:pPr>
        <w:keepNext/>
        <w:tabs>
          <w:tab w:val="left" w:pos="1080"/>
        </w:tabs>
        <w:ind w:right="720"/>
        <w:jc w:val="both"/>
        <w:rPr>
          <w:b/>
          <w:sz w:val="28"/>
          <w:szCs w:val="28"/>
          <w:lang w:val="sr-Cyrl-RS" w:eastAsia="en-US"/>
        </w:rPr>
      </w:pPr>
      <w:r w:rsidRPr="00423D2F">
        <w:rPr>
          <w:sz w:val="28"/>
          <w:szCs w:val="28"/>
          <w:lang w:val="sr-Cyrl-RS" w:eastAsia="en-US"/>
        </w:rPr>
        <w:tab/>
      </w:r>
      <w:r w:rsidRPr="00423D2F">
        <w:rPr>
          <w:sz w:val="28"/>
          <w:szCs w:val="28"/>
          <w:lang w:val="sr-Cyrl-RS" w:eastAsia="en-US"/>
        </w:rPr>
        <w:tab/>
      </w:r>
      <w:r w:rsidRPr="00423D2F">
        <w:rPr>
          <w:sz w:val="28"/>
          <w:szCs w:val="28"/>
          <w:lang w:val="sr-Cyrl-RS" w:eastAsia="en-US"/>
        </w:rPr>
        <w:tab/>
      </w:r>
      <w:r w:rsidRPr="00423D2F">
        <w:rPr>
          <w:sz w:val="28"/>
          <w:szCs w:val="28"/>
          <w:lang w:val="sr-Cyrl-RS" w:eastAsia="en-US"/>
        </w:rPr>
        <w:tab/>
        <w:t xml:space="preserve">         </w:t>
      </w:r>
      <w:r w:rsidRPr="00423D2F">
        <w:rPr>
          <w:b/>
          <w:sz w:val="28"/>
          <w:szCs w:val="28"/>
          <w:lang w:val="sr-Cyrl-RS" w:eastAsia="en-US"/>
        </w:rPr>
        <w:t xml:space="preserve">Анекс Споразума </w:t>
      </w:r>
    </w:p>
    <w:p w:rsidR="00423D2F" w:rsidRPr="00423D2F" w:rsidRDefault="00423D2F" w:rsidP="00423D2F">
      <w:pPr>
        <w:keepNext/>
        <w:tabs>
          <w:tab w:val="left" w:pos="1080"/>
        </w:tabs>
        <w:ind w:right="720"/>
        <w:jc w:val="both"/>
        <w:rPr>
          <w:b/>
          <w:sz w:val="28"/>
          <w:szCs w:val="28"/>
          <w:lang w:val="sr-Cyrl-RS" w:eastAsia="en-US"/>
        </w:rPr>
      </w:pPr>
      <w:r w:rsidRPr="00423D2F">
        <w:rPr>
          <w:b/>
          <w:sz w:val="28"/>
          <w:szCs w:val="28"/>
          <w:lang w:val="sr-Cyrl-RS" w:eastAsia="en-US"/>
        </w:rPr>
        <w:tab/>
      </w:r>
      <w:r w:rsidRPr="00423D2F">
        <w:rPr>
          <w:b/>
          <w:sz w:val="28"/>
          <w:szCs w:val="28"/>
          <w:lang w:val="sr-Cyrl-RS" w:eastAsia="en-US"/>
        </w:rPr>
        <w:tab/>
      </w:r>
      <w:r w:rsidRPr="00423D2F">
        <w:rPr>
          <w:b/>
          <w:sz w:val="28"/>
          <w:szCs w:val="28"/>
          <w:lang w:val="sr-Cyrl-RS" w:eastAsia="en-US"/>
        </w:rPr>
        <w:tab/>
        <w:t xml:space="preserve">        између Владе Републике Србије </w:t>
      </w:r>
    </w:p>
    <w:p w:rsidR="00423D2F" w:rsidRPr="00423D2F" w:rsidRDefault="00423D2F" w:rsidP="00423D2F">
      <w:pPr>
        <w:keepNext/>
        <w:tabs>
          <w:tab w:val="left" w:pos="1080"/>
        </w:tabs>
        <w:ind w:right="720"/>
        <w:jc w:val="both"/>
        <w:rPr>
          <w:b/>
          <w:sz w:val="28"/>
          <w:szCs w:val="28"/>
          <w:lang w:val="sr-Cyrl-RS" w:eastAsia="en-US"/>
        </w:rPr>
      </w:pPr>
      <w:r w:rsidRPr="00423D2F">
        <w:rPr>
          <w:b/>
          <w:sz w:val="28"/>
          <w:szCs w:val="28"/>
          <w:lang w:val="sr-Cyrl-RS" w:eastAsia="en-US"/>
        </w:rPr>
        <w:tab/>
      </w:r>
      <w:r w:rsidRPr="00423D2F">
        <w:rPr>
          <w:b/>
          <w:sz w:val="28"/>
          <w:szCs w:val="28"/>
          <w:lang w:val="sr-Cyrl-RS" w:eastAsia="en-US"/>
        </w:rPr>
        <w:tab/>
      </w:r>
      <w:r w:rsidRPr="00423D2F">
        <w:rPr>
          <w:b/>
          <w:sz w:val="28"/>
          <w:szCs w:val="28"/>
          <w:lang w:val="sr-Cyrl-RS" w:eastAsia="en-US"/>
        </w:rPr>
        <w:tab/>
        <w:t xml:space="preserve">          и Владе Републике Хондурас</w:t>
      </w:r>
    </w:p>
    <w:p w:rsidR="00423D2F" w:rsidRPr="00423D2F" w:rsidRDefault="00423D2F" w:rsidP="00423D2F">
      <w:pPr>
        <w:keepNext/>
        <w:tabs>
          <w:tab w:val="left" w:pos="1080"/>
        </w:tabs>
        <w:ind w:right="720"/>
        <w:jc w:val="both"/>
        <w:rPr>
          <w:b/>
          <w:sz w:val="28"/>
          <w:szCs w:val="28"/>
          <w:lang w:val="sr-Cyrl-RS" w:eastAsia="en-US"/>
        </w:rPr>
      </w:pPr>
      <w:r w:rsidRPr="00423D2F">
        <w:rPr>
          <w:b/>
          <w:sz w:val="28"/>
          <w:szCs w:val="28"/>
          <w:lang w:val="sr-Cyrl-RS" w:eastAsia="en-US"/>
        </w:rPr>
        <w:t xml:space="preserve">                                           о узајамном укидању виза </w:t>
      </w:r>
    </w:p>
    <w:p w:rsidR="00423D2F" w:rsidRPr="00423D2F" w:rsidRDefault="00423D2F" w:rsidP="00423D2F">
      <w:pPr>
        <w:keepNext/>
        <w:tabs>
          <w:tab w:val="left" w:pos="1080"/>
        </w:tabs>
        <w:spacing w:before="120" w:after="120"/>
        <w:ind w:left="720" w:right="720"/>
        <w:jc w:val="both"/>
        <w:rPr>
          <w:lang w:eastAsia="en-US"/>
        </w:rPr>
      </w:pPr>
    </w:p>
    <w:p w:rsidR="00423D2F" w:rsidRPr="00423D2F" w:rsidRDefault="00423D2F" w:rsidP="00423D2F">
      <w:pPr>
        <w:keepNext/>
        <w:tabs>
          <w:tab w:val="left" w:pos="1080"/>
        </w:tabs>
        <w:spacing w:before="120" w:after="120"/>
        <w:ind w:left="720" w:right="720"/>
        <w:jc w:val="both"/>
        <w:rPr>
          <w:lang w:eastAsia="en-US"/>
        </w:rPr>
      </w:pPr>
    </w:p>
    <w:p w:rsidR="00423D2F" w:rsidRPr="00423D2F" w:rsidRDefault="00423D2F" w:rsidP="00423D2F">
      <w:pPr>
        <w:keepNext/>
        <w:tabs>
          <w:tab w:val="left" w:pos="1080"/>
        </w:tabs>
        <w:ind w:right="720"/>
        <w:jc w:val="both"/>
        <w:rPr>
          <w:lang w:val="sr-Cyrl-RS" w:eastAsia="en-US"/>
        </w:rPr>
      </w:pPr>
      <w:r w:rsidRPr="00423D2F">
        <w:rPr>
          <w:lang w:val="sr-Cyrl-RS" w:eastAsia="en-US"/>
        </w:rPr>
        <w:t xml:space="preserve">           Листа путних исправа које се издају држављанима Републике Србије за </w:t>
      </w:r>
    </w:p>
    <w:p w:rsidR="00423D2F" w:rsidRPr="00423D2F" w:rsidRDefault="00423D2F" w:rsidP="00423D2F">
      <w:pPr>
        <w:keepNext/>
        <w:tabs>
          <w:tab w:val="left" w:pos="1080"/>
        </w:tabs>
        <w:ind w:right="720"/>
        <w:jc w:val="both"/>
        <w:rPr>
          <w:lang w:val="sr-Cyrl-RS" w:eastAsia="en-US"/>
        </w:rPr>
      </w:pPr>
      <w:r w:rsidRPr="00423D2F">
        <w:rPr>
          <w:lang w:val="sr-Cyrl-RS" w:eastAsia="en-US"/>
        </w:rPr>
        <w:t>улазак, излазак, транзит и боравак на територији Републике Хондурас</w:t>
      </w:r>
      <w:r w:rsidRPr="00423D2F">
        <w:rPr>
          <w:lang w:val="en-US" w:eastAsia="en-US"/>
        </w:rPr>
        <w:t>:</w:t>
      </w:r>
      <w:r w:rsidRPr="00423D2F">
        <w:rPr>
          <w:lang w:val="sr-Cyrl-RS" w:eastAsia="en-US"/>
        </w:rPr>
        <w:t xml:space="preserve"> </w:t>
      </w:r>
    </w:p>
    <w:p w:rsidR="00423D2F" w:rsidRPr="00423D2F" w:rsidRDefault="00423D2F" w:rsidP="00423D2F">
      <w:pPr>
        <w:keepNext/>
        <w:tabs>
          <w:tab w:val="left" w:pos="1080"/>
        </w:tabs>
        <w:ind w:right="720"/>
        <w:jc w:val="both"/>
        <w:rPr>
          <w:lang w:val="sr-Cyrl-RS" w:eastAsia="en-US"/>
        </w:rPr>
      </w:pPr>
    </w:p>
    <w:p w:rsidR="00423D2F" w:rsidRPr="00423D2F" w:rsidRDefault="00423D2F" w:rsidP="00423D2F">
      <w:pPr>
        <w:keepNext/>
        <w:numPr>
          <w:ilvl w:val="0"/>
          <w:numId w:val="3"/>
        </w:numPr>
        <w:tabs>
          <w:tab w:val="left" w:pos="1080"/>
        </w:tabs>
        <w:spacing w:after="120"/>
        <w:ind w:right="720"/>
        <w:jc w:val="both"/>
        <w:rPr>
          <w:lang w:val="sr-Cyrl-RS" w:eastAsia="en-US"/>
        </w:rPr>
      </w:pPr>
      <w:r w:rsidRPr="00423D2F">
        <w:rPr>
          <w:lang w:val="sr-Cyrl-RS" w:eastAsia="en-US"/>
        </w:rPr>
        <w:t>Пасош Републике Србије</w:t>
      </w:r>
    </w:p>
    <w:p w:rsidR="00423D2F" w:rsidRPr="00423D2F" w:rsidRDefault="00423D2F" w:rsidP="00423D2F">
      <w:pPr>
        <w:keepNext/>
        <w:numPr>
          <w:ilvl w:val="0"/>
          <w:numId w:val="3"/>
        </w:numPr>
        <w:tabs>
          <w:tab w:val="left" w:pos="1080"/>
        </w:tabs>
        <w:spacing w:after="120"/>
        <w:ind w:right="720"/>
        <w:jc w:val="both"/>
        <w:rPr>
          <w:lang w:val="sr-Cyrl-RS" w:eastAsia="en-US"/>
        </w:rPr>
      </w:pPr>
      <w:r w:rsidRPr="00423D2F">
        <w:rPr>
          <w:lang w:val="sr-Cyrl-RS" w:eastAsia="en-US"/>
        </w:rPr>
        <w:t>Службени пасош Републике Србије</w:t>
      </w:r>
    </w:p>
    <w:p w:rsidR="00423D2F" w:rsidRPr="00423D2F" w:rsidRDefault="00423D2F" w:rsidP="00423D2F">
      <w:pPr>
        <w:keepNext/>
        <w:numPr>
          <w:ilvl w:val="0"/>
          <w:numId w:val="3"/>
        </w:numPr>
        <w:tabs>
          <w:tab w:val="left" w:pos="1080"/>
        </w:tabs>
        <w:spacing w:after="120"/>
        <w:ind w:right="720"/>
        <w:jc w:val="both"/>
        <w:rPr>
          <w:lang w:val="sr-Cyrl-RS" w:eastAsia="en-US"/>
        </w:rPr>
      </w:pPr>
      <w:r w:rsidRPr="00423D2F">
        <w:rPr>
          <w:lang w:val="sr-Cyrl-RS" w:eastAsia="en-US"/>
        </w:rPr>
        <w:t>Дипломатски пасош Републике Србије</w:t>
      </w:r>
    </w:p>
    <w:p w:rsidR="00423D2F" w:rsidRPr="00423D2F" w:rsidRDefault="00423D2F" w:rsidP="00423D2F">
      <w:pPr>
        <w:keepNext/>
        <w:numPr>
          <w:ilvl w:val="0"/>
          <w:numId w:val="3"/>
        </w:numPr>
        <w:tabs>
          <w:tab w:val="left" w:pos="1080"/>
        </w:tabs>
        <w:spacing w:after="120"/>
        <w:ind w:right="720"/>
        <w:jc w:val="both"/>
        <w:rPr>
          <w:lang w:val="sr-Cyrl-RS" w:eastAsia="en-US"/>
        </w:rPr>
      </w:pPr>
      <w:r w:rsidRPr="00423D2F">
        <w:rPr>
          <w:lang w:val="sr-Cyrl-RS" w:eastAsia="en-US"/>
        </w:rPr>
        <w:t xml:space="preserve">Путни лист Републике Србије (само за повратак у Републику Србију) </w:t>
      </w:r>
    </w:p>
    <w:p w:rsidR="00423D2F" w:rsidRPr="00423D2F" w:rsidRDefault="00423D2F" w:rsidP="00423D2F">
      <w:pPr>
        <w:keepNext/>
        <w:tabs>
          <w:tab w:val="left" w:pos="1080"/>
        </w:tabs>
        <w:ind w:right="720"/>
        <w:jc w:val="both"/>
        <w:rPr>
          <w:lang w:val="sr-Cyrl-RS" w:eastAsia="en-US"/>
        </w:rPr>
      </w:pPr>
      <w:r w:rsidRPr="00423D2F">
        <w:rPr>
          <w:lang w:val="sr-Cyrl-RS" w:eastAsia="en-US"/>
        </w:rPr>
        <w:tab/>
      </w:r>
      <w:r w:rsidRPr="00423D2F">
        <w:rPr>
          <w:lang w:val="sr-Cyrl-RS" w:eastAsia="en-US"/>
        </w:rPr>
        <w:tab/>
      </w:r>
    </w:p>
    <w:p w:rsidR="00423D2F" w:rsidRPr="00423D2F" w:rsidRDefault="00423D2F" w:rsidP="00423D2F">
      <w:pPr>
        <w:keepNext/>
        <w:tabs>
          <w:tab w:val="left" w:pos="1080"/>
        </w:tabs>
        <w:ind w:left="720" w:right="720"/>
        <w:jc w:val="center"/>
        <w:rPr>
          <w:b/>
          <w:lang w:eastAsia="en-US"/>
        </w:rPr>
      </w:pPr>
    </w:p>
    <w:p w:rsidR="00423D2F" w:rsidRPr="00423D2F" w:rsidRDefault="00423D2F" w:rsidP="00423D2F">
      <w:pPr>
        <w:keepNext/>
        <w:tabs>
          <w:tab w:val="left" w:pos="1080"/>
        </w:tabs>
        <w:ind w:right="720"/>
        <w:jc w:val="both"/>
        <w:rPr>
          <w:lang w:val="sr-Cyrl-RS" w:eastAsia="en-US"/>
        </w:rPr>
      </w:pPr>
      <w:r w:rsidRPr="00423D2F">
        <w:rPr>
          <w:lang w:val="sr-Cyrl-RS" w:eastAsia="en-US"/>
        </w:rPr>
        <w:t xml:space="preserve">           Листа путних исправа које се издају држављанима Републике Хондурас за </w:t>
      </w:r>
    </w:p>
    <w:p w:rsidR="00423D2F" w:rsidRPr="00423D2F" w:rsidRDefault="00423D2F" w:rsidP="00423D2F">
      <w:pPr>
        <w:keepNext/>
        <w:tabs>
          <w:tab w:val="left" w:pos="1080"/>
        </w:tabs>
        <w:ind w:right="720"/>
        <w:jc w:val="both"/>
        <w:rPr>
          <w:lang w:val="sr-Cyrl-RS" w:eastAsia="en-US"/>
        </w:rPr>
      </w:pPr>
      <w:r w:rsidRPr="00423D2F">
        <w:rPr>
          <w:lang w:val="sr-Cyrl-RS" w:eastAsia="en-US"/>
        </w:rPr>
        <w:t>улазак, излазак, транзит и боравак на територији Републике Србије</w:t>
      </w:r>
      <w:r w:rsidRPr="00423D2F">
        <w:rPr>
          <w:lang w:val="en-US" w:eastAsia="en-US"/>
        </w:rPr>
        <w:t>:</w:t>
      </w:r>
      <w:r w:rsidRPr="00423D2F">
        <w:rPr>
          <w:lang w:val="sr-Cyrl-RS" w:eastAsia="en-US"/>
        </w:rPr>
        <w:t xml:space="preserve"> </w:t>
      </w:r>
    </w:p>
    <w:p w:rsidR="00423D2F" w:rsidRPr="00423D2F" w:rsidRDefault="00423D2F" w:rsidP="00423D2F">
      <w:pPr>
        <w:keepNext/>
        <w:tabs>
          <w:tab w:val="left" w:pos="1080"/>
        </w:tabs>
        <w:ind w:left="720" w:right="720"/>
        <w:jc w:val="center"/>
        <w:rPr>
          <w:b/>
          <w:lang w:eastAsia="en-US"/>
        </w:rPr>
      </w:pPr>
    </w:p>
    <w:p w:rsidR="00423D2F" w:rsidRPr="00423D2F" w:rsidRDefault="00423D2F" w:rsidP="00423D2F">
      <w:pPr>
        <w:keepNext/>
        <w:numPr>
          <w:ilvl w:val="0"/>
          <w:numId w:val="3"/>
        </w:numPr>
        <w:tabs>
          <w:tab w:val="left" w:pos="1080"/>
        </w:tabs>
        <w:spacing w:after="120"/>
        <w:ind w:right="720"/>
        <w:jc w:val="both"/>
        <w:rPr>
          <w:lang w:val="sr-Cyrl-RS" w:eastAsia="en-US"/>
        </w:rPr>
      </w:pPr>
      <w:r w:rsidRPr="00423D2F">
        <w:rPr>
          <w:lang w:val="sr-Cyrl-RS" w:eastAsia="en-US"/>
        </w:rPr>
        <w:t>Пасош Републике Хондурас</w:t>
      </w:r>
    </w:p>
    <w:p w:rsidR="00423D2F" w:rsidRPr="00423D2F" w:rsidRDefault="00423D2F" w:rsidP="00423D2F">
      <w:pPr>
        <w:keepNext/>
        <w:numPr>
          <w:ilvl w:val="0"/>
          <w:numId w:val="3"/>
        </w:numPr>
        <w:tabs>
          <w:tab w:val="left" w:pos="1080"/>
        </w:tabs>
        <w:spacing w:after="120"/>
        <w:ind w:right="720"/>
        <w:jc w:val="both"/>
        <w:rPr>
          <w:lang w:val="sr-Cyrl-RS" w:eastAsia="en-US"/>
        </w:rPr>
      </w:pPr>
      <w:r w:rsidRPr="00423D2F">
        <w:rPr>
          <w:lang w:val="sr-Cyrl-RS" w:eastAsia="en-US"/>
        </w:rPr>
        <w:t>Службени пасош Републике Хондурас</w:t>
      </w:r>
    </w:p>
    <w:p w:rsidR="00423D2F" w:rsidRPr="00423D2F" w:rsidRDefault="00423D2F" w:rsidP="00423D2F">
      <w:pPr>
        <w:keepNext/>
        <w:numPr>
          <w:ilvl w:val="0"/>
          <w:numId w:val="3"/>
        </w:numPr>
        <w:tabs>
          <w:tab w:val="left" w:pos="1080"/>
        </w:tabs>
        <w:spacing w:after="120"/>
        <w:ind w:right="720"/>
        <w:jc w:val="both"/>
        <w:rPr>
          <w:lang w:val="sr-Cyrl-RS" w:eastAsia="en-US"/>
        </w:rPr>
      </w:pPr>
      <w:r w:rsidRPr="00423D2F">
        <w:rPr>
          <w:lang w:val="sr-Cyrl-RS" w:eastAsia="en-US"/>
        </w:rPr>
        <w:t>Дипломатски пасош Републике Хондурас</w:t>
      </w:r>
    </w:p>
    <w:p w:rsidR="00423D2F" w:rsidRPr="00423D2F" w:rsidRDefault="00423D2F" w:rsidP="00423D2F">
      <w:pPr>
        <w:keepNext/>
        <w:numPr>
          <w:ilvl w:val="0"/>
          <w:numId w:val="3"/>
        </w:numPr>
        <w:tabs>
          <w:tab w:val="left" w:pos="1080"/>
        </w:tabs>
        <w:spacing w:after="120"/>
        <w:ind w:right="720"/>
        <w:jc w:val="both"/>
        <w:rPr>
          <w:lang w:val="sr-Cyrl-RS" w:eastAsia="en-US"/>
        </w:rPr>
      </w:pPr>
      <w:r w:rsidRPr="00423D2F">
        <w:rPr>
          <w:lang w:val="sr-Cyrl-RS" w:eastAsia="en-US"/>
        </w:rPr>
        <w:t xml:space="preserve">Путни лист Републике Хондурас (само за повратак у Републику Хондурас) </w:t>
      </w:r>
    </w:p>
    <w:p w:rsidR="00423D2F" w:rsidRPr="00423D2F" w:rsidRDefault="00423D2F" w:rsidP="00423D2F">
      <w:pPr>
        <w:tabs>
          <w:tab w:val="left" w:pos="1080"/>
        </w:tabs>
        <w:spacing w:after="120"/>
        <w:ind w:firstLine="720"/>
        <w:jc w:val="both"/>
        <w:rPr>
          <w:rFonts w:ascii="Arial" w:hAnsi="Arial"/>
          <w:sz w:val="22"/>
          <w:szCs w:val="20"/>
          <w:lang w:eastAsia="en-US"/>
        </w:rPr>
      </w:pPr>
    </w:p>
    <w:p w:rsidR="00FC2D96" w:rsidRDefault="00FC2D96" w:rsidP="00FC2D96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423D2F" w:rsidRDefault="00423D2F" w:rsidP="00FC2D96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423D2F" w:rsidRDefault="00423D2F" w:rsidP="00FC2D96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423D2F" w:rsidRDefault="00423D2F" w:rsidP="00FC2D96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423D2F" w:rsidRDefault="00423D2F" w:rsidP="00FC2D96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423D2F" w:rsidRDefault="00423D2F" w:rsidP="00FC2D96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423D2F" w:rsidRDefault="00423D2F" w:rsidP="00FC2D96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423D2F" w:rsidRDefault="00423D2F" w:rsidP="00FC2D96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423D2F" w:rsidRDefault="00423D2F" w:rsidP="00FC2D96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423D2F" w:rsidRDefault="00423D2F" w:rsidP="00FC2D96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423D2F" w:rsidRDefault="00423D2F" w:rsidP="00FC2D96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423D2F" w:rsidRDefault="00423D2F" w:rsidP="00FC2D96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FF340A" w:rsidRDefault="00FF340A" w:rsidP="00FF340A">
      <w:pPr>
        <w:ind w:left="567" w:right="713"/>
        <w:jc w:val="center"/>
      </w:pPr>
      <w:r w:rsidRPr="00CC47C5">
        <w:t>Члан 3.</w:t>
      </w:r>
    </w:p>
    <w:p w:rsidR="00FF340A" w:rsidRPr="00CC47C5" w:rsidRDefault="00FF340A" w:rsidP="00FF340A">
      <w:pPr>
        <w:ind w:left="567" w:right="713"/>
        <w:jc w:val="center"/>
      </w:pPr>
    </w:p>
    <w:p w:rsidR="00FF340A" w:rsidRPr="00CC47C5" w:rsidRDefault="00FF340A" w:rsidP="00FF340A">
      <w:pPr>
        <w:ind w:left="567" w:right="713"/>
        <w:jc w:val="both"/>
        <w:rPr>
          <w:lang w:val="en-US"/>
        </w:rPr>
      </w:pPr>
      <w:bookmarkStart w:id="0" w:name="_GoBack"/>
      <w:bookmarkEnd w:id="0"/>
      <w:r w:rsidRPr="00CC47C5">
        <w:t xml:space="preserve">                Овај закон ступа на снагу осмог дана од дана објављивања у „Службеном гласнику Републике Србије – Међународни уговори”.</w:t>
      </w:r>
    </w:p>
    <w:p w:rsidR="00FF340A" w:rsidRPr="00CC47C5" w:rsidRDefault="00FF340A" w:rsidP="00FF340A">
      <w:pPr>
        <w:pStyle w:val="Clan"/>
        <w:ind w:left="567" w:right="713"/>
        <w:jc w:val="both"/>
        <w:rPr>
          <w:rFonts w:ascii="Times New Roman" w:hAnsi="Times New Roman"/>
          <w:b w:val="0"/>
          <w:sz w:val="24"/>
          <w:szCs w:val="24"/>
        </w:rPr>
      </w:pPr>
    </w:p>
    <w:p w:rsidR="00FF340A" w:rsidRDefault="00FF340A" w:rsidP="00FF340A">
      <w:pPr>
        <w:ind w:left="567" w:right="713"/>
      </w:pPr>
    </w:p>
    <w:p w:rsidR="00DC60CE" w:rsidRDefault="00DC60CE"/>
    <w:sectPr w:rsidR="00DC60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E5359"/>
    <w:multiLevelType w:val="hybridMultilevel"/>
    <w:tmpl w:val="5A3AB570"/>
    <w:lvl w:ilvl="0" w:tplc="1D4E9E1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EE3C59"/>
    <w:multiLevelType w:val="hybridMultilevel"/>
    <w:tmpl w:val="81ECC4B2"/>
    <w:lvl w:ilvl="0" w:tplc="5B5C75F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EF61CC9"/>
    <w:multiLevelType w:val="hybridMultilevel"/>
    <w:tmpl w:val="507E4DBA"/>
    <w:lvl w:ilvl="0" w:tplc="89DEA6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1E6"/>
    <w:rsid w:val="00217E2B"/>
    <w:rsid w:val="002511E6"/>
    <w:rsid w:val="002A4867"/>
    <w:rsid w:val="00334AEB"/>
    <w:rsid w:val="00423D2F"/>
    <w:rsid w:val="00464994"/>
    <w:rsid w:val="00516BE6"/>
    <w:rsid w:val="00556729"/>
    <w:rsid w:val="00580DE0"/>
    <w:rsid w:val="00633B6C"/>
    <w:rsid w:val="007A7CA9"/>
    <w:rsid w:val="008B121B"/>
    <w:rsid w:val="008F7674"/>
    <w:rsid w:val="00A32059"/>
    <w:rsid w:val="00AA6934"/>
    <w:rsid w:val="00B06993"/>
    <w:rsid w:val="00B403FC"/>
    <w:rsid w:val="00B6378F"/>
    <w:rsid w:val="00B73B7A"/>
    <w:rsid w:val="00BC2CD8"/>
    <w:rsid w:val="00C91A9F"/>
    <w:rsid w:val="00CA396D"/>
    <w:rsid w:val="00CE1CF2"/>
    <w:rsid w:val="00CF352E"/>
    <w:rsid w:val="00D32C1D"/>
    <w:rsid w:val="00DB174A"/>
    <w:rsid w:val="00DC60CE"/>
    <w:rsid w:val="00E157C5"/>
    <w:rsid w:val="00F8284F"/>
    <w:rsid w:val="00FC2D96"/>
    <w:rsid w:val="00FF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68CA2"/>
  <w15:chartTrackingRefBased/>
  <w15:docId w15:val="{F9AC2534-8855-40CE-812E-3949ED579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FF340A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/>
      <w:b/>
      <w:sz w:val="22"/>
      <w:szCs w:val="20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A69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A6934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rsid w:val="00AA6934"/>
  </w:style>
  <w:style w:type="paragraph" w:styleId="BalloonText">
    <w:name w:val="Balloon Text"/>
    <w:basedOn w:val="Normal"/>
    <w:link w:val="BalloonTextChar"/>
    <w:uiPriority w:val="99"/>
    <w:semiHidden/>
    <w:unhideWhenUsed/>
    <w:rsid w:val="00BC2CD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CD8"/>
    <w:rPr>
      <w:rFonts w:ascii="Segoe UI" w:eastAsia="Times New Roman" w:hAnsi="Segoe UI" w:cs="Segoe UI"/>
      <w:sz w:val="18"/>
      <w:szCs w:val="18"/>
      <w:lang w:val="sr-Cyrl-CS" w:eastAsia="sr-Cyrl-CS"/>
    </w:rPr>
  </w:style>
  <w:style w:type="paragraph" w:customStyle="1" w:styleId="Naslov">
    <w:name w:val="Naslov"/>
    <w:basedOn w:val="Normal"/>
    <w:rsid w:val="00DB174A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hAnsi="Arial"/>
      <w:b/>
      <w:caps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1006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Pekmezović</dc:creator>
  <cp:keywords/>
  <dc:description/>
  <cp:lastModifiedBy>Daktilobiro08</cp:lastModifiedBy>
  <cp:revision>29</cp:revision>
  <cp:lastPrinted>2025-10-31T10:56:00Z</cp:lastPrinted>
  <dcterms:created xsi:type="dcterms:W3CDTF">2025-08-25T09:19:00Z</dcterms:created>
  <dcterms:modified xsi:type="dcterms:W3CDTF">2025-11-04T12:29:00Z</dcterms:modified>
</cp:coreProperties>
</file>